
<file path=[Content_Types].xml><?xml version="1.0" encoding="utf-8"?>
<Types xmlns="http://schemas.openxmlformats.org/package/2006/content-types">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lang w:val="en-US"/>
        </w:rPr>
      </w:pPr>
      <w:r>
        <w:rPr>
          <w:rFonts w:hint="default"/>
          <w:lang w:val="en-US"/>
        </w:rPr>
        <w:drawing>
          <wp:inline distT="0" distB="0" distL="114300" distR="114300">
            <wp:extent cx="4563110" cy="6937375"/>
            <wp:effectExtent l="0" t="0" r="8890" b="15875"/>
            <wp:docPr id="1" name="Picture 1" descr="Front cover for Ch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ont cover for Chuck"/>
                    <pic:cNvPicPr>
                      <a:picLocks noChangeAspect="1"/>
                    </pic:cNvPicPr>
                  </pic:nvPicPr>
                  <pic:blipFill>
                    <a:blip r:embed="rId4"/>
                    <a:stretch>
                      <a:fillRect/>
                    </a:stretch>
                  </pic:blipFill>
                  <pic:spPr>
                    <a:xfrm>
                      <a:off x="0" y="0"/>
                      <a:ext cx="4563110" cy="6937375"/>
                    </a:xfrm>
                    <a:prstGeom prst="rect">
                      <a:avLst/>
                    </a:prstGeom>
                  </pic:spPr>
                </pic:pic>
              </a:graphicData>
            </a:graphic>
          </wp:inline>
        </w:drawing>
      </w:r>
    </w:p>
    <w:p>
      <w:pPr>
        <w:rPr>
          <w:rFonts w:hint="default"/>
          <w:lang w:val="en-US"/>
        </w:rPr>
      </w:pPr>
    </w:p>
    <w:p>
      <w:pPr>
        <w:rPr>
          <w:rFonts w:hint="default"/>
          <w:lang w:val="en-US"/>
        </w:rPr>
      </w:pPr>
      <w:r>
        <w:rPr>
          <w:rFonts w:hint="default"/>
          <w:lang w:val="en-US"/>
        </w:rPr>
        <w:br w:type="page"/>
      </w:r>
    </w:p>
    <w:p>
      <w:pPr>
        <w:pStyle w:val="5"/>
        <w:spacing w:beforeLines="0" w:afterLines="0"/>
        <w:rPr>
          <w:rFonts w:hint="default" w:ascii="Times New Roman" w:hAnsi="Times New Roman" w:cs="Times New Roman"/>
          <w:b/>
          <w:i/>
          <w:spacing w:val="-2"/>
          <w:sz w:val="24"/>
          <w:szCs w:val="24"/>
        </w:rPr>
      </w:pPr>
      <w:r>
        <w:rPr>
          <w:rFonts w:hint="default" w:ascii="Times New Roman" w:hAnsi="Times New Roman" w:cs="Times New Roman"/>
          <w:b/>
          <w:i/>
          <w:spacing w:val="-2"/>
          <w:sz w:val="24"/>
          <w:szCs w:val="24"/>
        </w:rPr>
        <w:t>From the President...</w:t>
      </w:r>
    </w:p>
    <w:p>
      <w:pPr>
        <w:pStyle w:val="5"/>
        <w:spacing w:beforeLines="0" w:after="115" w:afterLines="0"/>
        <w:rPr>
          <w:rFonts w:hint="default" w:ascii="Times New Roman" w:hAnsi="Times New Roman" w:cs="Times New Roman"/>
          <w:spacing w:val="-1"/>
          <w:sz w:val="24"/>
          <w:szCs w:val="24"/>
        </w:rPr>
      </w:pPr>
      <w:r>
        <w:rPr>
          <w:rFonts w:hint="default" w:ascii="Times New Roman" w:hAnsi="Times New Roman" w:cs="Times New Roman"/>
          <w:spacing w:val="-1"/>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57150</wp:posOffset>
            </wp:positionV>
            <wp:extent cx="1082040" cy="1339850"/>
            <wp:effectExtent l="0" t="0" r="3810" b="12700"/>
            <wp:wrapSquare wrapText="bothSides"/>
            <wp:docPr id="2" name="Picture 2" descr="President-2024-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esident-2024-cropped"/>
                    <pic:cNvPicPr>
                      <a:picLocks noChangeAspect="1"/>
                    </pic:cNvPicPr>
                  </pic:nvPicPr>
                  <pic:blipFill>
                    <a:blip r:embed="rId5"/>
                    <a:stretch>
                      <a:fillRect/>
                    </a:stretch>
                  </pic:blipFill>
                  <pic:spPr>
                    <a:xfrm>
                      <a:off x="0" y="0"/>
                      <a:ext cx="1082040" cy="1339850"/>
                    </a:xfrm>
                    <a:prstGeom prst="rect">
                      <a:avLst/>
                    </a:prstGeom>
                  </pic:spPr>
                </pic:pic>
              </a:graphicData>
            </a:graphic>
          </wp:anchor>
        </w:drawing>
      </w:r>
      <w:r>
        <w:rPr>
          <w:rFonts w:hint="default" w:ascii="Times New Roman" w:hAnsi="Times New Roman" w:cs="Times New Roman"/>
          <w:spacing w:val="-1"/>
          <w:sz w:val="24"/>
          <w:szCs w:val="24"/>
        </w:rPr>
        <w:t>On behalf of the Rotary Club of Woodland and its members, I want to thank you for attending our annual fundraiser. For nearly a century, we have worked in concert with the community to make Woodland a better place to live. We are proud of what we do, but we are always clear-minded that our accomplishments come from the support of people like you.</w:t>
      </w:r>
    </w:p>
    <w:p>
      <w:pPr>
        <w:pStyle w:val="5"/>
        <w:spacing w:beforeLines="0" w:after="115" w:afterLines="0"/>
        <w:rPr>
          <w:rFonts w:hint="default" w:ascii="Times New Roman" w:hAnsi="Times New Roman" w:cs="Times New Roman"/>
          <w:spacing w:val="-1"/>
          <w:sz w:val="24"/>
          <w:szCs w:val="24"/>
        </w:rPr>
      </w:pPr>
      <w:r>
        <w:rPr>
          <w:rFonts w:hint="default" w:ascii="Times New Roman" w:hAnsi="Times New Roman" w:cs="Times New Roman"/>
          <w:spacing w:val="-1"/>
          <w:sz w:val="24"/>
          <w:szCs w:val="24"/>
        </w:rPr>
        <w:t>We are fortunate that our membership is made up of men and women who are both multigenerational and new to Woodland. This mix of members allows us to be well-versed in the variety of needs and opportunities that exist in our community. We look for ideas within our club and the community when planning the yearly fundraiser. We are always mindful of ways to leverage our past successes and identify new opportunities. This year, our dinner and auction proceeds will be dedicated to supporting our Yolo County youth, and let me tell you, the impact we’ll make together is going to be nothing short of extraordinary!</w:t>
      </w:r>
    </w:p>
    <w:p>
      <w:pPr>
        <w:pStyle w:val="5"/>
        <w:spacing w:beforeLines="0" w:after="115" w:afterLines="0"/>
        <w:rPr>
          <w:rFonts w:hint="default" w:ascii="Times New Roman" w:hAnsi="Times New Roman" w:cs="Times New Roman"/>
          <w:spacing w:val="-1"/>
          <w:sz w:val="24"/>
          <w:szCs w:val="24"/>
        </w:rPr>
      </w:pPr>
      <w:r>
        <w:rPr>
          <w:rFonts w:hint="default" w:ascii="Times New Roman" w:hAnsi="Times New Roman" w:cs="Times New Roman"/>
          <w:spacing w:val="-1"/>
          <w:sz w:val="24"/>
          <w:szCs w:val="24"/>
        </w:rPr>
        <w:t>To that end, through the proceeds of this fundraiser and other funding sources, we will provide support to the following organizations:</w:t>
      </w:r>
    </w:p>
    <w:p>
      <w:pPr>
        <w:pStyle w:val="5"/>
        <w:spacing w:beforeLines="0" w:after="58" w:afterLines="0"/>
        <w:ind w:left="360"/>
        <w:rPr>
          <w:rFonts w:hint="default" w:ascii="Times New Roman" w:hAnsi="Times New Roman" w:cs="Times New Roman"/>
          <w:spacing w:val="-1"/>
          <w:sz w:val="24"/>
          <w:szCs w:val="24"/>
        </w:rPr>
      </w:pPr>
      <w:r>
        <w:rPr>
          <w:rFonts w:hint="default" w:ascii="Times New Roman" w:hAnsi="Times New Roman" w:cs="Times New Roman"/>
          <w:b/>
          <w:spacing w:val="-1"/>
          <w:sz w:val="24"/>
          <w:szCs w:val="24"/>
        </w:rPr>
        <w:t xml:space="preserve">• The Yolo County Fair Heritage Foundation: </w:t>
      </w:r>
      <w:r>
        <w:rPr>
          <w:rFonts w:hint="default" w:ascii="Times New Roman" w:hAnsi="Times New Roman" w:cs="Times New Roman"/>
          <w:spacing w:val="-1"/>
          <w:sz w:val="24"/>
          <w:szCs w:val="24"/>
        </w:rPr>
        <w:t>We’re helping complete the FFA/4-H Auction Arena, setting the stage for future generations of agricultural leaders.</w:t>
      </w:r>
    </w:p>
    <w:p>
      <w:pPr>
        <w:pStyle w:val="5"/>
        <w:spacing w:beforeLines="0" w:after="58" w:afterLines="0"/>
        <w:ind w:left="360"/>
        <w:rPr>
          <w:rFonts w:hint="default" w:ascii="Times New Roman" w:hAnsi="Times New Roman" w:cs="Times New Roman"/>
          <w:spacing w:val="-1"/>
          <w:sz w:val="24"/>
          <w:szCs w:val="24"/>
        </w:rPr>
      </w:pPr>
      <w:r>
        <w:rPr>
          <w:rFonts w:hint="default" w:ascii="Times New Roman" w:hAnsi="Times New Roman" w:cs="Times New Roman"/>
          <w:b/>
          <w:spacing w:val="-1"/>
          <w:sz w:val="24"/>
          <w:szCs w:val="24"/>
        </w:rPr>
        <w:t xml:space="preserve">• WCC Foster &amp; Kinship Education Foundation: </w:t>
      </w:r>
      <w:r>
        <w:rPr>
          <w:rFonts w:hint="default" w:ascii="Times New Roman" w:hAnsi="Times New Roman" w:cs="Times New Roman"/>
          <w:spacing w:val="-1"/>
          <w:sz w:val="24"/>
          <w:szCs w:val="24"/>
        </w:rPr>
        <w:t>With your support, we’ll provide care packages for up to 115 foster youth, ensuring they have the essentials they need throughout the year.</w:t>
      </w:r>
    </w:p>
    <w:p>
      <w:pPr>
        <w:pStyle w:val="5"/>
        <w:spacing w:beforeLines="0" w:after="115" w:afterLines="0"/>
        <w:ind w:left="360"/>
        <w:rPr>
          <w:rFonts w:hint="default" w:ascii="Times New Roman" w:hAnsi="Times New Roman" w:cs="Times New Roman"/>
          <w:spacing w:val="-1"/>
          <w:sz w:val="24"/>
          <w:szCs w:val="24"/>
        </w:rPr>
      </w:pPr>
      <w:r>
        <w:rPr>
          <w:rFonts w:hint="default" w:ascii="Times New Roman" w:hAnsi="Times New Roman" w:cs="Times New Roman"/>
          <w:b/>
          <w:spacing w:val="-1"/>
          <w:sz w:val="24"/>
          <w:szCs w:val="24"/>
        </w:rPr>
        <w:t xml:space="preserve">• Make it Happen: </w:t>
      </w:r>
      <w:r>
        <w:rPr>
          <w:rFonts w:hint="default" w:ascii="Times New Roman" w:hAnsi="Times New Roman" w:cs="Times New Roman"/>
          <w:spacing w:val="-1"/>
          <w:sz w:val="24"/>
          <w:szCs w:val="24"/>
        </w:rPr>
        <w:t>Together, we’ll assist up to 25 young people transitioning from foster care to independent living, providing furniture, household goods, and invaluable resources.</w:t>
      </w:r>
    </w:p>
    <w:p>
      <w:pPr>
        <w:pStyle w:val="5"/>
        <w:spacing w:beforeLines="0" w:after="115" w:afterLines="0"/>
        <w:rPr>
          <w:rFonts w:hint="default" w:ascii="Times New Roman" w:hAnsi="Times New Roman" w:cs="Times New Roman"/>
          <w:spacing w:val="-1"/>
          <w:sz w:val="24"/>
          <w:szCs w:val="24"/>
        </w:rPr>
      </w:pPr>
      <w:r>
        <w:rPr>
          <w:rFonts w:hint="default" w:ascii="Times New Roman" w:hAnsi="Times New Roman" w:cs="Times New Roman"/>
          <w:spacing w:val="-1"/>
          <w:sz w:val="24"/>
          <w:szCs w:val="24"/>
        </w:rPr>
        <w:t>Our team of club volunteers put together a fantastic night, including a dinner provided by Anderson Family Catering and a dessert auction! There is also a Winner’s Choice Raffle—one of three trip options—valued at up to $6000, with only 200 total tickets.</w:t>
      </w:r>
    </w:p>
    <w:p>
      <w:pPr>
        <w:pStyle w:val="5"/>
        <w:spacing w:beforeLines="0" w:after="115" w:afterLines="0"/>
        <w:rPr>
          <w:rFonts w:hint="default" w:ascii="Times New Roman" w:hAnsi="Times New Roman" w:cs="Times New Roman"/>
          <w:spacing w:val="-1"/>
          <w:sz w:val="24"/>
          <w:szCs w:val="24"/>
        </w:rPr>
      </w:pPr>
      <w:r>
        <w:rPr>
          <w:rFonts w:hint="default" w:ascii="Times New Roman" w:hAnsi="Times New Roman" w:cs="Times New Roman"/>
          <w:spacing w:val="-1"/>
          <w:sz w:val="24"/>
          <w:szCs w:val="24"/>
        </w:rPr>
        <w:t>Tonight’s event has several sponsors and donors, to which we say thank you! Your support is genuinely appreciated. I would like to give special acknowledgment to the Woodland Sunrise Rotary Club for managing our beverage service and to the Woodland Interact Club for helping with the table service. </w:t>
      </w:r>
    </w:p>
    <w:p>
      <w:pPr>
        <w:pStyle w:val="5"/>
        <w:spacing w:beforeLines="0" w:afterLines="0"/>
        <w:rPr>
          <w:rFonts w:hint="default" w:ascii="Times New Roman" w:hAnsi="Times New Roman" w:cs="Times New Roman"/>
          <w:i/>
          <w:sz w:val="24"/>
          <w:szCs w:val="24"/>
        </w:rPr>
      </w:pPr>
      <w:r>
        <w:rPr>
          <w:rFonts w:hint="default" w:ascii="Times New Roman" w:hAnsi="Times New Roman" w:cs="Times New Roman"/>
          <w:i/>
          <w:sz w:val="24"/>
          <w:szCs w:val="24"/>
        </w:rPr>
        <w:t>Karl Diekman</w:t>
      </w:r>
    </w:p>
    <w:p>
      <w:pPr>
        <w:rPr>
          <w:rFonts w:hint="default" w:ascii="Times New Roman" w:hAnsi="Times New Roman" w:cs="Times New Roman"/>
          <w:i/>
          <w:sz w:val="24"/>
          <w:szCs w:val="24"/>
        </w:rPr>
      </w:pPr>
      <w:r>
        <w:rPr>
          <w:rFonts w:hint="default" w:ascii="Times New Roman" w:hAnsi="Times New Roman" w:cs="Times New Roman"/>
          <w:i/>
          <w:sz w:val="24"/>
          <w:szCs w:val="24"/>
        </w:rPr>
        <w:t>President 2023-24</w:t>
      </w:r>
    </w:p>
    <w:p>
      <w:pPr>
        <w:rPr>
          <w:rFonts w:hint="default" w:ascii="Times New Roman" w:hAnsi="Times New Roman" w:cs="Times New Roman"/>
          <w:i/>
          <w:sz w:val="24"/>
          <w:szCs w:val="24"/>
        </w:rPr>
      </w:pPr>
    </w:p>
    <w:p>
      <w:pPr>
        <w:rPr>
          <w:rFonts w:hint="default" w:ascii="Times New Roman" w:hAnsi="Times New Roman" w:cs="Times New Roman"/>
          <w:i/>
          <w:sz w:val="24"/>
          <w:szCs w:val="24"/>
          <w:lang w:val="en-US"/>
        </w:rPr>
      </w:pPr>
      <w:r>
        <w:rPr>
          <w:rFonts w:hint="default" w:ascii="Times New Roman" w:hAnsi="Times New Roman" w:cs="Times New Roman"/>
          <w:i/>
          <w:sz w:val="24"/>
          <w:szCs w:val="24"/>
          <w:lang w:val="en-US"/>
        </w:rPr>
        <w:br w:type="page"/>
      </w:r>
    </w:p>
    <w:p>
      <w:pPr>
        <w:pStyle w:val="7"/>
        <w:spacing w:beforeLines="0" w:afterLines="0"/>
        <w:rPr>
          <w:rFonts w:hint="default" w:ascii="Times New Roman" w:hAnsi="Times New Roman" w:cs="Times New Roman"/>
          <w:sz w:val="30"/>
          <w:szCs w:val="24"/>
        </w:rPr>
      </w:pPr>
      <w:r>
        <w:rPr>
          <w:rFonts w:hint="default" w:ascii="Times New Roman" w:hAnsi="Times New Roman" w:cs="Times New Roman"/>
          <w:sz w:val="30"/>
          <w:szCs w:val="24"/>
        </w:rPr>
        <w:t>AGENDA</w:t>
      </w:r>
    </w:p>
    <w:p>
      <w:pPr>
        <w:pStyle w:val="5"/>
        <w:tabs>
          <w:tab w:val="center" w:pos="480"/>
          <w:tab w:val="left" w:leader="dot" w:pos="3300"/>
        </w:tabs>
        <w:spacing w:before="115" w:beforeLines="0" w:afterLines="0"/>
        <w:ind w:left="173"/>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5:30–7:00 pm</w:t>
      </w:r>
      <w:r>
        <w:rPr>
          <w:rFonts w:hint="default" w:ascii="Times New Roman" w:hAnsi="Times New Roman" w:cs="Times New Roman"/>
          <w:sz w:val="24"/>
          <w:szCs w:val="24"/>
        </w:rPr>
        <w:tab/>
      </w:r>
      <w:r>
        <w:rPr>
          <w:rFonts w:hint="default" w:ascii="Times New Roman" w:hAnsi="Times New Roman" w:cs="Times New Roman"/>
          <w:sz w:val="24"/>
          <w:szCs w:val="24"/>
        </w:rPr>
        <w:t>Hosted Cocktails &amp; Appetizers</w:t>
      </w:r>
    </w:p>
    <w:p>
      <w:pPr>
        <w:pStyle w:val="5"/>
        <w:tabs>
          <w:tab w:val="center" w:pos="480"/>
          <w:tab w:val="left" w:leader="dot" w:pos="3300"/>
        </w:tabs>
        <w:spacing w:beforeLines="0" w:afterLines="0"/>
        <w:ind w:left="173"/>
        <w:rPr>
          <w:rFonts w:hint="default" w:ascii="Times New Roman" w:hAnsi="Times New Roman" w:cs="Times New Roman"/>
          <w:sz w:val="24"/>
          <w:szCs w:val="24"/>
        </w:rPr>
      </w:pPr>
      <w:r>
        <w:rPr>
          <w:rFonts w:hint="default" w:ascii="Times New Roman" w:hAnsi="Times New Roman" w:cs="Times New Roman"/>
          <w:sz w:val="24"/>
          <w:szCs w:val="24"/>
        </w:rPr>
        <w:t>7:00 pm</w:t>
      </w:r>
      <w:r>
        <w:rPr>
          <w:rFonts w:hint="default" w:ascii="Times New Roman" w:hAnsi="Times New Roman" w:cs="Times New Roman"/>
          <w:sz w:val="24"/>
          <w:szCs w:val="24"/>
        </w:rPr>
        <w:tab/>
      </w:r>
      <w:r>
        <w:rPr>
          <w:rFonts w:hint="default" w:ascii="Times New Roman" w:hAnsi="Times New Roman" w:cs="Times New Roman"/>
          <w:sz w:val="24"/>
          <w:szCs w:val="24"/>
        </w:rPr>
        <w:t>President’s Welcome &amp; Dinner</w:t>
      </w:r>
    </w:p>
    <w:p>
      <w:pPr>
        <w:pStyle w:val="5"/>
        <w:tabs>
          <w:tab w:val="center" w:pos="480"/>
          <w:tab w:val="left" w:leader="dot" w:pos="3300"/>
        </w:tabs>
        <w:spacing w:beforeLines="0" w:afterLines="0"/>
        <w:ind w:left="173"/>
        <w:rPr>
          <w:rFonts w:hint="default" w:ascii="Times New Roman" w:hAnsi="Times New Roman" w:cs="Times New Roman"/>
          <w:sz w:val="24"/>
          <w:szCs w:val="24"/>
        </w:rPr>
      </w:pPr>
      <w:r>
        <w:rPr>
          <w:rFonts w:hint="default" w:ascii="Times New Roman" w:hAnsi="Times New Roman" w:cs="Times New Roman"/>
          <w:sz w:val="24"/>
          <w:szCs w:val="24"/>
        </w:rPr>
        <w:t>7:30 pm</w:t>
      </w:r>
      <w:r>
        <w:rPr>
          <w:rFonts w:hint="default" w:ascii="Times New Roman" w:hAnsi="Times New Roman" w:cs="Times New Roman"/>
          <w:sz w:val="24"/>
          <w:szCs w:val="24"/>
        </w:rPr>
        <w:tab/>
      </w:r>
      <w:r>
        <w:rPr>
          <w:rFonts w:hint="default" w:ascii="Times New Roman" w:hAnsi="Times New Roman" w:cs="Times New Roman"/>
          <w:sz w:val="24"/>
          <w:szCs w:val="24"/>
        </w:rPr>
        <w:t>Silent and Dessert Auction End</w:t>
      </w:r>
    </w:p>
    <w:p>
      <w:pPr>
        <w:pStyle w:val="5"/>
        <w:tabs>
          <w:tab w:val="center" w:pos="480"/>
          <w:tab w:val="left" w:leader="dot" w:pos="3300"/>
        </w:tabs>
        <w:spacing w:beforeLines="0" w:afterLines="0"/>
        <w:ind w:left="173"/>
        <w:rPr>
          <w:rFonts w:hint="default" w:ascii="Times New Roman" w:hAnsi="Times New Roman" w:cs="Times New Roman"/>
          <w:sz w:val="24"/>
          <w:szCs w:val="24"/>
        </w:rPr>
      </w:pPr>
      <w:r>
        <w:rPr>
          <w:rFonts w:hint="default" w:ascii="Times New Roman" w:hAnsi="Times New Roman" w:cs="Times New Roman"/>
          <w:sz w:val="24"/>
          <w:szCs w:val="24"/>
        </w:rPr>
        <w:t>7:45 pm</w:t>
      </w:r>
      <w:r>
        <w:rPr>
          <w:rFonts w:hint="default" w:ascii="Times New Roman" w:hAnsi="Times New Roman" w:cs="Times New Roman"/>
          <w:sz w:val="24"/>
          <w:szCs w:val="24"/>
        </w:rPr>
        <w:tab/>
      </w:r>
      <w:r>
        <w:rPr>
          <w:rFonts w:hint="default" w:ascii="Times New Roman" w:hAnsi="Times New Roman" w:cs="Times New Roman"/>
          <w:sz w:val="24"/>
          <w:szCs w:val="24"/>
        </w:rPr>
        <w:t>50/50 Draw &amp; Winner’s Choice Draw</w:t>
      </w:r>
    </w:p>
    <w:p>
      <w:pPr>
        <w:pStyle w:val="5"/>
        <w:tabs>
          <w:tab w:val="center" w:pos="480"/>
          <w:tab w:val="left" w:leader="dot" w:pos="3300"/>
        </w:tabs>
        <w:spacing w:beforeLines="0" w:afterLines="0"/>
        <w:ind w:left="173"/>
        <w:rPr>
          <w:rFonts w:hint="default" w:ascii="Times New Roman" w:hAnsi="Times New Roman" w:cs="Times New Roman"/>
          <w:sz w:val="24"/>
          <w:szCs w:val="24"/>
        </w:rPr>
      </w:pPr>
      <w:r>
        <w:rPr>
          <w:rFonts w:hint="default" w:ascii="Times New Roman" w:hAnsi="Times New Roman" w:cs="Times New Roman"/>
          <w:sz w:val="24"/>
          <w:szCs w:val="24"/>
        </w:rPr>
        <w:t>8:00 pm</w:t>
      </w:r>
      <w:r>
        <w:rPr>
          <w:rFonts w:hint="default" w:ascii="Times New Roman" w:hAnsi="Times New Roman" w:cs="Times New Roman"/>
          <w:sz w:val="24"/>
          <w:szCs w:val="24"/>
        </w:rPr>
        <w:tab/>
      </w:r>
      <w:r>
        <w:rPr>
          <w:rFonts w:hint="default" w:ascii="Times New Roman" w:hAnsi="Times New Roman" w:cs="Times New Roman"/>
          <w:sz w:val="24"/>
          <w:szCs w:val="24"/>
        </w:rPr>
        <w:t>Live Auction</w:t>
      </w:r>
    </w:p>
    <w:p>
      <w:pPr>
        <w:spacing w:beforeLines="0" w:afterLines="0"/>
        <w:rPr>
          <w:rFonts w:hint="default" w:ascii="Times New Roman" w:hAnsi="Times New Roman" w:eastAsia="Minion Pro" w:cs="Times New Roman"/>
          <w:sz w:val="20"/>
          <w:szCs w:val="24"/>
        </w:rPr>
      </w:pPr>
    </w:p>
    <w:p>
      <w:pPr>
        <w:pStyle w:val="8"/>
        <w:spacing w:beforeLines="0" w:afterLines="0"/>
        <w:rPr>
          <w:rFonts w:hint="default" w:ascii="Times New Roman" w:hAnsi="Times New Roman" w:cs="Times New Roman"/>
          <w:sz w:val="20"/>
          <w:szCs w:val="24"/>
        </w:rPr>
      </w:pPr>
    </w:p>
    <w:p>
      <w:pPr>
        <w:pStyle w:val="7"/>
        <w:spacing w:beforeLines="0" w:after="173" w:afterLines="0"/>
        <w:rPr>
          <w:rFonts w:hint="default" w:ascii="Times New Roman" w:hAnsi="Times New Roman" w:cs="Times New Roman"/>
          <w:sz w:val="30"/>
          <w:szCs w:val="24"/>
        </w:rPr>
      </w:pPr>
      <w:r>
        <w:rPr>
          <w:rFonts w:hint="default" w:ascii="Times New Roman" w:hAnsi="Times New Roman" w:cs="Times New Roman"/>
          <w:sz w:val="30"/>
          <w:szCs w:val="24"/>
        </w:rPr>
        <w:t>DINNER / AUCTION</w:t>
      </w:r>
    </w:p>
    <w:p>
      <w:pPr>
        <w:pStyle w:val="8"/>
        <w:spacing w:before="259" w:beforeLines="0" w:after="173" w:afterLines="0"/>
        <w:jc w:val="center"/>
        <w:rPr>
          <w:rFonts w:hint="default" w:ascii="Times New Roman" w:hAnsi="Times New Roman" w:cs="Times New Roman"/>
          <w:sz w:val="24"/>
          <w:szCs w:val="24"/>
        </w:rPr>
      </w:pPr>
      <w:r>
        <w:rPr>
          <w:rFonts w:hint="default" w:ascii="Times New Roman" w:hAnsi="Times New Roman" w:cs="Times New Roman"/>
          <w:sz w:val="24"/>
          <w:szCs w:val="24"/>
        </w:rPr>
        <w:t xml:space="preserve">The Woodland Rotary Club/Woodland Rotary Endowment are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raising funds this year to support our Yolo County youth.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Funds will benefit three local nonprofit organizations: </w:t>
      </w:r>
    </w:p>
    <w:p>
      <w:pPr>
        <w:pStyle w:val="8"/>
        <w:spacing w:before="115" w:beforeLines="0" w:after="0" w:afterLines="0"/>
        <w:ind w:left="0"/>
        <w:jc w:val="center"/>
        <w:rPr>
          <w:rFonts w:hint="default" w:ascii="Times New Roman" w:hAnsi="Times New Roman" w:cs="Times New Roman"/>
          <w:b/>
          <w:i w:val="0"/>
          <w:sz w:val="24"/>
          <w:szCs w:val="24"/>
        </w:rPr>
      </w:pPr>
    </w:p>
    <w:p>
      <w:pPr>
        <w:pStyle w:val="8"/>
        <w:spacing w:before="115" w:beforeLines="0" w:after="0" w:afterLines="0"/>
        <w:ind w:left="0"/>
        <w:jc w:val="center"/>
        <w:rPr>
          <w:rFonts w:hint="default" w:ascii="Times New Roman" w:hAnsi="Times New Roman" w:cs="Times New Roman"/>
          <w:b/>
          <w:i w:val="0"/>
          <w:sz w:val="24"/>
          <w:szCs w:val="24"/>
        </w:rPr>
      </w:pPr>
      <w:r>
        <w:rPr>
          <w:rFonts w:hint="default" w:ascii="Times New Roman" w:hAnsi="Times New Roman" w:cs="Times New Roman"/>
          <w:b/>
          <w:i w:val="0"/>
          <w:sz w:val="24"/>
          <w:szCs w:val="24"/>
        </w:rPr>
        <w:t>Yolo County Fair Heritage Foundation</w:t>
      </w:r>
    </w:p>
    <w:p>
      <w:pPr>
        <w:suppressAutoHyphens/>
        <w:spacing w:beforeLines="0" w:after="29" w:afterLines="0"/>
        <w:jc w:val="center"/>
        <w:rPr>
          <w:rFonts w:hint="default" w:ascii="Times New Roman" w:hAnsi="Times New Roman" w:eastAsia="Minion Pro" w:cs="Times New Roman"/>
          <w:i/>
          <w:sz w:val="24"/>
          <w:szCs w:val="24"/>
        </w:rPr>
      </w:pPr>
      <w:r>
        <w:rPr>
          <w:rFonts w:hint="default" w:ascii="Times New Roman" w:hAnsi="Times New Roman" w:eastAsia="Minion Pro" w:cs="Times New Roman"/>
          <w:i/>
          <w:sz w:val="24"/>
          <w:szCs w:val="24"/>
        </w:rPr>
        <w:t>https://www.yolocountyfair.net/p/about/yolo-county-fair-heritage-foundation</w:t>
      </w:r>
    </w:p>
    <w:p>
      <w:pPr>
        <w:pStyle w:val="9"/>
        <w:suppressAutoHyphens/>
        <w:spacing w:before="0" w:beforeLines="0" w:afterLines="0"/>
        <w:ind w:left="173"/>
        <w:rPr>
          <w:rFonts w:hint="default" w:ascii="Times New Roman" w:hAnsi="Times New Roman" w:eastAsia="Minion Pro" w:cs="Times New Roman"/>
          <w:sz w:val="24"/>
          <w:szCs w:val="24"/>
        </w:rPr>
      </w:pPr>
      <w:r>
        <w:rPr>
          <w:rFonts w:hint="default" w:ascii="Times New Roman" w:hAnsi="Times New Roman" w:eastAsia="Minion Pro" w:cs="Times New Roman"/>
          <w:color w:val="26282A"/>
          <w:sz w:val="24"/>
          <w:szCs w:val="24"/>
        </w:rPr>
        <w:t>Provide construction funds to assist in completing the FFA/4-H livestock auction arena, bleachers and other infrastructure items.</w:t>
      </w:r>
    </w:p>
    <w:p>
      <w:pPr>
        <w:pStyle w:val="8"/>
        <w:spacing w:before="115" w:beforeLines="0" w:after="29" w:afterLines="0"/>
        <w:ind w:left="0"/>
        <w:jc w:val="center"/>
        <w:rPr>
          <w:rFonts w:hint="default" w:ascii="Times New Roman" w:hAnsi="Times New Roman" w:cs="Times New Roman"/>
          <w:b/>
          <w:i w:val="0"/>
          <w:sz w:val="24"/>
          <w:szCs w:val="24"/>
        </w:rPr>
      </w:pPr>
    </w:p>
    <w:p>
      <w:pPr>
        <w:pStyle w:val="8"/>
        <w:spacing w:before="115" w:beforeLines="0" w:after="29" w:afterLines="0"/>
        <w:ind w:left="0"/>
        <w:jc w:val="center"/>
        <w:rPr>
          <w:rFonts w:hint="default" w:ascii="Times New Roman" w:hAnsi="Times New Roman" w:cs="Times New Roman"/>
          <w:sz w:val="24"/>
          <w:szCs w:val="24"/>
        </w:rPr>
      </w:pPr>
      <w:r>
        <w:rPr>
          <w:rFonts w:hint="default" w:ascii="Times New Roman" w:hAnsi="Times New Roman" w:cs="Times New Roman"/>
          <w:b/>
          <w:i w:val="0"/>
          <w:sz w:val="24"/>
          <w:szCs w:val="24"/>
        </w:rPr>
        <w:t xml:space="preserve">WCC Foster &amp; Kinship Education Foundation </w:t>
      </w:r>
      <w:r>
        <w:rPr>
          <w:rFonts w:hint="default" w:ascii="Times New Roman" w:hAnsi="Times New Roman" w:cs="Times New Roman"/>
          <w:b/>
          <w:i w:val="0"/>
          <w:sz w:val="24"/>
          <w:szCs w:val="24"/>
        </w:rPr>
        <w:br w:type="textWrapping"/>
      </w:r>
      <w:r>
        <w:rPr>
          <w:rFonts w:hint="default" w:ascii="Times New Roman" w:hAnsi="Times New Roman" w:cs="Times New Roman"/>
          <w:sz w:val="24"/>
          <w:szCs w:val="24"/>
        </w:rPr>
        <w:t>https://www.yolofostercare.com</w:t>
      </w:r>
    </w:p>
    <w:p>
      <w:pPr>
        <w:pStyle w:val="8"/>
        <w:spacing w:beforeLines="0" w:after="29" w:afterLines="0"/>
        <w:ind w:left="0"/>
        <w:jc w:val="center"/>
        <w:rPr>
          <w:rFonts w:hint="default" w:ascii="Times New Roman" w:hAnsi="Times New Roman" w:cs="Times New Roman"/>
          <w:i w:val="0"/>
          <w:sz w:val="24"/>
          <w:szCs w:val="24"/>
        </w:rPr>
      </w:pPr>
      <w:r>
        <w:rPr>
          <w:rFonts w:hint="default" w:ascii="Times New Roman" w:hAnsi="Times New Roman" w:cs="Times New Roman"/>
          <w:i w:val="0"/>
          <w:color w:val="26282A"/>
          <w:sz w:val="24"/>
          <w:szCs w:val="24"/>
        </w:rPr>
        <w:t>The Yolo Foster Care education program, operating through Woodland Community College, helps families and children manage the challenges faced by foster, kinship, and adoptive families. Funds will be used for care packages for 115 foster youth throughout the year, including gift cards and essential items.</w:t>
      </w:r>
      <w:r>
        <w:rPr>
          <w:rFonts w:hint="default" w:ascii="Times New Roman" w:hAnsi="Times New Roman" w:cs="Times New Roman"/>
          <w:i w:val="0"/>
          <w:sz w:val="24"/>
          <w:szCs w:val="24"/>
        </w:rPr>
        <w:t xml:space="preserve"> </w:t>
      </w:r>
    </w:p>
    <w:p>
      <w:pPr>
        <w:pStyle w:val="8"/>
        <w:spacing w:before="86" w:beforeLines="0" w:after="29" w:afterLines="0"/>
        <w:ind w:left="0"/>
        <w:jc w:val="center"/>
        <w:rPr>
          <w:rFonts w:hint="default" w:ascii="Times New Roman" w:hAnsi="Times New Roman" w:cs="Times New Roman"/>
          <w:b/>
          <w:i w:val="0"/>
          <w:sz w:val="24"/>
          <w:szCs w:val="24"/>
        </w:rPr>
      </w:pPr>
    </w:p>
    <w:p>
      <w:pPr>
        <w:pStyle w:val="8"/>
        <w:spacing w:before="86" w:beforeLines="0" w:after="29" w:afterLines="0"/>
        <w:ind w:left="0"/>
        <w:jc w:val="center"/>
        <w:rPr>
          <w:rFonts w:hint="default" w:ascii="Times New Roman" w:hAnsi="Times New Roman" w:cs="Times New Roman"/>
          <w:sz w:val="24"/>
          <w:szCs w:val="24"/>
        </w:rPr>
      </w:pPr>
      <w:r>
        <w:rPr>
          <w:rFonts w:hint="default" w:ascii="Times New Roman" w:hAnsi="Times New Roman" w:cs="Times New Roman"/>
          <w:b/>
          <w:i w:val="0"/>
          <w:sz w:val="24"/>
          <w:szCs w:val="24"/>
        </w:rPr>
        <w:t>Make It Happen</w:t>
      </w:r>
      <w:r>
        <w:rPr>
          <w:rFonts w:hint="default" w:ascii="Times New Roman" w:hAnsi="Times New Roman" w:cs="Times New Roman"/>
          <w:b/>
          <w:i w:val="0"/>
          <w:sz w:val="24"/>
          <w:szCs w:val="24"/>
        </w:rPr>
        <w:br w:type="textWrapping"/>
      </w:r>
      <w:r>
        <w:rPr>
          <w:rFonts w:hint="default" w:ascii="Times New Roman" w:hAnsi="Times New Roman" w:cs="Times New Roman"/>
          <w:sz w:val="24"/>
          <w:szCs w:val="24"/>
        </w:rPr>
        <w:t>https://www.mihyolo.org</w:t>
      </w:r>
    </w:p>
    <w:p>
      <w:pPr>
        <w:pStyle w:val="9"/>
        <w:suppressAutoHyphens/>
        <w:spacing w:before="0" w:beforeLines="0" w:afterLines="0"/>
        <w:ind w:left="173"/>
        <w:rPr>
          <w:rFonts w:hint="default" w:ascii="Times New Roman" w:hAnsi="Times New Roman" w:eastAsia="Minion Pro" w:cs="Times New Roman"/>
          <w:sz w:val="24"/>
          <w:szCs w:val="24"/>
        </w:rPr>
      </w:pPr>
      <w:r>
        <w:rPr>
          <w:rFonts w:hint="default" w:ascii="Times New Roman" w:hAnsi="Times New Roman" w:eastAsia="Minion Pro" w:cs="Times New Roman"/>
          <w:color w:val="26282A"/>
          <w:sz w:val="24"/>
          <w:szCs w:val="24"/>
        </w:rPr>
        <w:t>Proceeds will help provide household furniture, goods, and support to underserved transitionally aged youth in Yolo County who are transitioning from foster care into independent living. This particular group of young adults, ages 18–24, do not have social, emotional, or monetary support available to them. Funds will be used to assist up to 25 young people.</w:t>
      </w:r>
    </w:p>
    <w:p>
      <w:pPr>
        <w:pStyle w:val="8"/>
        <w:spacing w:beforeLines="0" w:after="0" w:afterLines="0"/>
        <w:ind w:left="0"/>
        <w:rPr>
          <w:rFonts w:hint="default" w:ascii="Times New Roman" w:hAnsi="Times New Roman" w:cs="Times New Roman"/>
          <w:sz w:val="24"/>
          <w:szCs w:val="24"/>
        </w:rPr>
      </w:pPr>
    </w:p>
    <w:p>
      <w:pPr>
        <w:suppressAutoHyphens/>
        <w:spacing w:beforeLines="0" w:afterLines="0"/>
        <w:jc w:val="center"/>
        <w:rPr>
          <w:rFonts w:hint="default" w:ascii="Times New Roman" w:hAnsi="Times New Roman" w:eastAsia="Minion Pro" w:cs="Times New Roman"/>
          <w:i/>
          <w:sz w:val="24"/>
          <w:szCs w:val="24"/>
        </w:rPr>
      </w:pPr>
      <w:r>
        <w:rPr>
          <w:rFonts w:hint="default" w:ascii="Times New Roman" w:hAnsi="Times New Roman" w:eastAsia="Minion Pro" w:cs="Times New Roman"/>
          <w:i/>
          <w:sz w:val="24"/>
          <w:szCs w:val="24"/>
        </w:rPr>
        <w:t xml:space="preserve">Amounts awarded will depend on proceeds from this Dinner Auction. </w:t>
      </w:r>
    </w:p>
    <w:p>
      <w:pPr>
        <w:suppressAutoHyphens/>
        <w:spacing w:beforeLines="0" w:afterLines="0"/>
        <w:jc w:val="center"/>
        <w:rPr>
          <w:rFonts w:hint="default" w:ascii="Times New Roman" w:hAnsi="Times New Roman" w:eastAsia="Minion Pro" w:cs="Times New Roman"/>
          <w:i/>
          <w:sz w:val="24"/>
          <w:szCs w:val="24"/>
        </w:rPr>
      </w:pPr>
    </w:p>
    <w:p>
      <w:pPr>
        <w:suppressAutoHyphens/>
        <w:spacing w:beforeLines="0" w:afterLines="0"/>
        <w:jc w:val="center"/>
        <w:rPr>
          <w:rFonts w:hint="default" w:ascii="Times New Roman" w:hAnsi="Times New Roman" w:eastAsia="Minion Pro" w:cs="Times New Roman"/>
          <w:i/>
          <w:sz w:val="24"/>
          <w:szCs w:val="24"/>
        </w:rPr>
      </w:pPr>
    </w:p>
    <w:p>
      <w:pPr>
        <w:rPr>
          <w:rFonts w:hint="default" w:ascii="Times New Roman" w:hAnsi="Times New Roman" w:eastAsia="Minion Pro" w:cs="Times New Roman"/>
          <w:i/>
          <w:sz w:val="24"/>
          <w:szCs w:val="24"/>
        </w:rPr>
      </w:pPr>
      <w:r>
        <w:rPr>
          <w:rFonts w:hint="default" w:ascii="Times New Roman" w:hAnsi="Times New Roman" w:eastAsia="Minion Pro" w:cs="Times New Roman"/>
          <w:i/>
          <w:sz w:val="24"/>
          <w:szCs w:val="24"/>
        </w:rPr>
        <w:br w:type="page"/>
      </w:r>
    </w:p>
    <w:p>
      <w:pPr>
        <w:pStyle w:val="7"/>
        <w:spacing w:beforeLines="0" w:afterLines="0"/>
        <w:rPr>
          <w:rFonts w:hint="default" w:ascii="Times New Roman" w:hAnsi="Times New Roman" w:cs="Times New Roman"/>
          <w:sz w:val="30"/>
          <w:szCs w:val="24"/>
        </w:rPr>
      </w:pPr>
      <w:r>
        <w:rPr>
          <w:rFonts w:hint="default" w:ascii="Times New Roman" w:hAnsi="Times New Roman" w:cs="Times New Roman"/>
          <w:sz w:val="30"/>
          <w:szCs w:val="24"/>
        </w:rPr>
        <w:t xml:space="preserve">ROTARY INTERACT CLUB MEMBERS </w:t>
      </w:r>
    </w:p>
    <w:p>
      <w:pPr>
        <w:pStyle w:val="9"/>
        <w:suppressAutoHyphens/>
        <w:spacing w:before="58" w:beforeLines="0" w:after="0" w:afterLines="0"/>
        <w:rPr>
          <w:rFonts w:hint="default" w:ascii="Times New Roman" w:hAnsi="Times New Roman" w:eastAsia="Minion Pro" w:cs="Times New Roman"/>
          <w:sz w:val="24"/>
          <w:szCs w:val="24"/>
        </w:rPr>
      </w:pPr>
      <w:r>
        <w:rPr>
          <w:rFonts w:hint="default" w:ascii="Times New Roman" w:hAnsi="Times New Roman" w:eastAsia="Minion Pro" w:cs="Times New Roman"/>
          <w:color w:val="26282A"/>
          <w:sz w:val="24"/>
          <w:szCs w:val="24"/>
        </w:rPr>
        <w:t>Members of the Rotary Interact Club from Woodland High School are assisting with tonight’s Lucky Draw Raffle and 50/50 Raffle ticket sales, as well as providing dinner service assistance. You can thank them with a donation in the tip jars at the bar or in tip envelopes on each table. All donations will go to the Interact Club.</w:t>
      </w:r>
    </w:p>
    <w:p>
      <w:pPr>
        <w:spacing w:beforeLines="0" w:afterLines="0"/>
        <w:jc w:val="center"/>
        <w:rPr>
          <w:rFonts w:hint="default" w:ascii="Times New Roman" w:hAnsi="Times New Roman" w:eastAsia="Minion Pro" w:cs="Times New Roman"/>
          <w:sz w:val="20"/>
          <w:szCs w:val="24"/>
        </w:rPr>
      </w:pPr>
    </w:p>
    <w:p>
      <w:pPr>
        <w:spacing w:beforeLines="0" w:afterLines="0"/>
        <w:jc w:val="center"/>
        <w:rPr>
          <w:rFonts w:hint="default" w:ascii="Times New Roman" w:hAnsi="Times New Roman" w:eastAsia="Minion Pro" w:cs="Times New Roman"/>
          <w:sz w:val="20"/>
          <w:szCs w:val="24"/>
        </w:rPr>
      </w:pPr>
    </w:p>
    <w:p>
      <w:pPr>
        <w:pStyle w:val="7"/>
        <w:spacing w:beforeLines="0" w:afterLines="0"/>
        <w:rPr>
          <w:rFonts w:hint="default" w:ascii="Times New Roman" w:hAnsi="Times New Roman" w:cs="Times New Roman"/>
          <w:sz w:val="30"/>
          <w:szCs w:val="24"/>
        </w:rPr>
      </w:pPr>
      <w:r>
        <w:rPr>
          <w:rFonts w:hint="default" w:ascii="Times New Roman" w:hAnsi="Times New Roman" w:cs="Times New Roman"/>
          <w:sz w:val="30"/>
          <w:szCs w:val="24"/>
        </w:rPr>
        <w:t>SILENT AUCTION</w:t>
      </w:r>
    </w:p>
    <w:p>
      <w:pPr>
        <w:pStyle w:val="5"/>
        <w:spacing w:before="29" w:beforeLines="0" w:after="144" w:afterLines="0"/>
        <w:jc w:val="center"/>
        <w:rPr>
          <w:rFonts w:hint="default" w:ascii="Times New Roman" w:hAnsi="Times New Roman" w:cs="Times New Roman"/>
          <w:i/>
          <w:sz w:val="24"/>
          <w:szCs w:val="24"/>
        </w:rPr>
      </w:pPr>
      <w:r>
        <w:rPr>
          <w:rFonts w:hint="default" w:ascii="Times New Roman" w:hAnsi="Times New Roman" w:cs="Times New Roman"/>
          <w:i/>
          <w:sz w:val="24"/>
          <w:szCs w:val="24"/>
        </w:rPr>
        <w:t>Silent auction items are distinguished by the written bid sheets in front of each item. Be sure to check often to make sure you aren’t “outbid.”</w:t>
      </w:r>
    </w:p>
    <w:p>
      <w:pPr>
        <w:pStyle w:val="5"/>
        <w:spacing w:beforeLines="0" w:after="144" w:afterLines="0"/>
        <w:ind w:left="144" w:hanging="144"/>
        <w:rPr>
          <w:rFonts w:hint="default" w:ascii="Times New Roman" w:hAnsi="Times New Roman" w:cs="Times New Roman"/>
          <w:sz w:val="24"/>
          <w:szCs w:val="24"/>
        </w:rPr>
      </w:pPr>
      <w:r>
        <w:rPr>
          <w:rFonts w:hint="default" w:ascii="Times New Roman" w:hAnsi="Times New Roman" w:cs="Times New Roman"/>
          <w:sz w:val="24"/>
          <w:szCs w:val="24"/>
        </w:rPr>
        <w:t>• To participate, print your first and last name (print legibly!) and your bid amount on the bid sheet for the item you select ($5 minimum increase on each new bid, please). Bid on as many items as you desire.</w:t>
      </w:r>
    </w:p>
    <w:p>
      <w:pPr>
        <w:pStyle w:val="5"/>
        <w:spacing w:beforeLines="0" w:after="144" w:afterLines="0"/>
        <w:ind w:left="144" w:hanging="144"/>
        <w:rPr>
          <w:rFonts w:hint="default" w:ascii="Times New Roman" w:hAnsi="Times New Roman" w:cs="Times New Roman"/>
          <w:sz w:val="24"/>
          <w:szCs w:val="24"/>
        </w:rPr>
      </w:pPr>
      <w:r>
        <w:rPr>
          <w:rFonts w:hint="default" w:ascii="Times New Roman" w:hAnsi="Times New Roman" w:cs="Times New Roman"/>
          <w:sz w:val="24"/>
          <w:szCs w:val="24"/>
        </w:rPr>
        <w:t>• Some items have a minimum bid posted. At the auction’s conclusion, if the highest bid for the item is less than the minimum bid, the item will be returned to the donor.</w:t>
      </w:r>
    </w:p>
    <w:p>
      <w:pPr>
        <w:pStyle w:val="5"/>
        <w:spacing w:beforeLines="0" w:after="144" w:afterLines="0"/>
        <w:ind w:left="144" w:hanging="144"/>
        <w:rPr>
          <w:rFonts w:hint="default" w:ascii="Times New Roman" w:hAnsi="Times New Roman" w:cs="Times New Roman"/>
          <w:sz w:val="24"/>
          <w:szCs w:val="24"/>
        </w:rPr>
      </w:pPr>
      <w:r>
        <w:rPr>
          <w:rFonts w:hint="default" w:ascii="Times New Roman" w:hAnsi="Times New Roman" w:cs="Times New Roman"/>
          <w:sz w:val="24"/>
          <w:szCs w:val="24"/>
        </w:rPr>
        <w:t>• The bidding period closes promptly at 7:30 pm.</w:t>
      </w:r>
    </w:p>
    <w:p>
      <w:pPr>
        <w:pStyle w:val="5"/>
        <w:spacing w:beforeLines="0" w:after="58" w:afterLines="0"/>
        <w:ind w:left="144" w:hanging="144"/>
        <w:rPr>
          <w:rFonts w:hint="default" w:ascii="Times New Roman" w:hAnsi="Times New Roman" w:cs="Times New Roman"/>
          <w:sz w:val="24"/>
          <w:szCs w:val="24"/>
        </w:rPr>
      </w:pPr>
      <w:r>
        <w:rPr>
          <w:rFonts w:hint="default" w:ascii="Times New Roman" w:hAnsi="Times New Roman" w:cs="Times New Roman"/>
          <w:sz w:val="24"/>
          <w:szCs w:val="24"/>
        </w:rPr>
        <w:t>• The high bidders will be announced during dinner, and winners are asked to go to the cashier and pay for and collect their item(s). Payment by check, cash, or credit card is accepted.</w:t>
      </w:r>
    </w:p>
    <w:p>
      <w:pPr>
        <w:pStyle w:val="5"/>
        <w:spacing w:beforeLines="0" w:after="144" w:afterLines="0"/>
        <w:ind w:left="144" w:hanging="144"/>
        <w:jc w:val="center"/>
        <w:rPr>
          <w:rFonts w:hint="default" w:ascii="Times New Roman" w:hAnsi="Times New Roman" w:cs="Times New Roman"/>
          <w:i/>
          <w:sz w:val="24"/>
          <w:szCs w:val="24"/>
        </w:rPr>
      </w:pPr>
      <w:r>
        <w:rPr>
          <w:rFonts w:hint="default" w:ascii="Times New Roman" w:hAnsi="Times New Roman" w:cs="Times New Roman"/>
          <w:i/>
          <w:sz w:val="24"/>
          <w:szCs w:val="24"/>
        </w:rPr>
        <w:t>Checks should be made out to: Woodland Rotary Endowment.</w:t>
      </w:r>
    </w:p>
    <w:p>
      <w:pPr>
        <w:pStyle w:val="5"/>
        <w:spacing w:beforeLines="0" w:after="144" w:afterLines="0"/>
        <w:ind w:left="144" w:hanging="144"/>
        <w:rPr>
          <w:rFonts w:hint="default" w:ascii="Times New Roman" w:hAnsi="Times New Roman" w:cs="Times New Roman"/>
          <w:sz w:val="24"/>
          <w:szCs w:val="24"/>
        </w:rPr>
      </w:pPr>
      <w:r>
        <w:rPr>
          <w:rFonts w:hint="default" w:ascii="Times New Roman" w:hAnsi="Times New Roman" w:cs="Times New Roman"/>
          <w:sz w:val="24"/>
          <w:szCs w:val="24"/>
        </w:rPr>
        <w:t>• Please pay for silent auction items before the live auction begins.</w:t>
      </w:r>
    </w:p>
    <w:p>
      <w:pPr>
        <w:pStyle w:val="5"/>
        <w:spacing w:beforeLines="0" w:after="144" w:afterLines="0"/>
        <w:ind w:left="144" w:hanging="144"/>
        <w:rPr>
          <w:rFonts w:hint="default" w:ascii="Times New Roman" w:hAnsi="Times New Roman" w:cs="Times New Roman"/>
          <w:sz w:val="24"/>
          <w:szCs w:val="24"/>
        </w:rPr>
      </w:pPr>
      <w:r>
        <w:rPr>
          <w:rFonts w:hint="default" w:ascii="Times New Roman" w:hAnsi="Times New Roman" w:cs="Times New Roman"/>
          <w:sz w:val="24"/>
          <w:szCs w:val="24"/>
        </w:rPr>
        <w:t>• All purchases are final; no returns, exchanges or warranties will be/are made by Woodland Rotary or item donor.</w:t>
      </w:r>
    </w:p>
    <w:p>
      <w:pPr>
        <w:pStyle w:val="5"/>
        <w:spacing w:beforeLines="0" w:afterLines="0"/>
        <w:jc w:val="center"/>
        <w:rPr>
          <w:rFonts w:hint="default" w:ascii="Times New Roman" w:hAnsi="Times New Roman" w:cs="Times New Roman"/>
          <w:i/>
          <w:sz w:val="24"/>
          <w:szCs w:val="24"/>
        </w:rPr>
      </w:pPr>
      <w:r>
        <w:rPr>
          <w:rFonts w:hint="default" w:ascii="Times New Roman" w:hAnsi="Times New Roman" w:cs="Times New Roman"/>
          <w:i/>
          <w:sz w:val="24"/>
          <w:szCs w:val="24"/>
        </w:rPr>
        <w:t>Don’t leave early – you must be present to win!</w:t>
      </w:r>
    </w:p>
    <w:p>
      <w:pPr>
        <w:pStyle w:val="5"/>
        <w:spacing w:beforeLines="0" w:afterLines="0"/>
        <w:rPr>
          <w:rFonts w:hint="default" w:ascii="Times New Roman" w:hAnsi="Times New Roman" w:cs="Times New Roman"/>
          <w:b/>
          <w:i/>
          <w:sz w:val="20"/>
          <w:szCs w:val="24"/>
        </w:rPr>
      </w:pPr>
    </w:p>
    <w:p>
      <w:pPr>
        <w:pStyle w:val="5"/>
        <w:spacing w:beforeLines="0" w:afterLines="0"/>
        <w:rPr>
          <w:rFonts w:hint="default" w:ascii="Times New Roman" w:hAnsi="Times New Roman" w:cs="Times New Roman"/>
          <w:b/>
          <w:i/>
          <w:sz w:val="20"/>
          <w:szCs w:val="24"/>
        </w:rPr>
      </w:pPr>
    </w:p>
    <w:p>
      <w:pPr>
        <w:pStyle w:val="7"/>
        <w:spacing w:before="58" w:beforeLines="0" w:afterLines="0"/>
        <w:rPr>
          <w:rFonts w:hint="default" w:ascii="Times New Roman" w:hAnsi="Times New Roman" w:cs="Times New Roman"/>
          <w:sz w:val="30"/>
          <w:szCs w:val="24"/>
        </w:rPr>
      </w:pPr>
      <w:r>
        <w:rPr>
          <w:rFonts w:hint="default" w:ascii="Times New Roman" w:hAnsi="Times New Roman" w:cs="Times New Roman"/>
          <w:sz w:val="30"/>
          <w:szCs w:val="24"/>
        </w:rPr>
        <w:t>50/50 RAFFLE</w:t>
      </w:r>
    </w:p>
    <w:p>
      <w:pPr>
        <w:pStyle w:val="5"/>
        <w:spacing w:before="29" w:beforeLines="0" w:afterLines="0"/>
        <w:rPr>
          <w:rFonts w:hint="default" w:ascii="Times New Roman" w:hAnsi="Times New Roman" w:cs="Times New Roman"/>
          <w:sz w:val="24"/>
          <w:szCs w:val="24"/>
        </w:rPr>
      </w:pPr>
      <w:r>
        <w:rPr>
          <w:rFonts w:hint="default" w:ascii="Times New Roman" w:hAnsi="Times New Roman" w:cs="Times New Roman"/>
          <w:sz w:val="24"/>
          <w:szCs w:val="24"/>
        </w:rPr>
        <w:t>Ticket sellers will be selling 50/50 raffle tickets. Keep your ticket stub, and your ticket will be placed in the drawing. Drawing will be at 7:45 pm. Half of the total ticket sales will go to the winner and the other half will go to the organizations previously mentioned in this program.</w:t>
      </w:r>
    </w:p>
    <w:p>
      <w:pPr>
        <w:pStyle w:val="5"/>
        <w:spacing w:before="29" w:beforeLines="0" w:afterLines="0"/>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rPr>
        <w:br w:type="page"/>
      </w:r>
    </w:p>
    <w:p>
      <w:pPr>
        <w:pStyle w:val="7"/>
        <w:spacing w:beforeLines="0" w:afterLines="0"/>
        <w:rPr>
          <w:rFonts w:hint="default" w:ascii="Times New Roman" w:hAnsi="Times New Roman" w:cs="Times New Roman"/>
          <w:sz w:val="30"/>
          <w:szCs w:val="24"/>
        </w:rPr>
      </w:pPr>
      <w:r>
        <w:rPr>
          <w:rFonts w:hint="default" w:ascii="Times New Roman" w:hAnsi="Times New Roman" w:cs="Times New Roman"/>
          <w:sz w:val="30"/>
          <w:szCs w:val="24"/>
        </w:rPr>
        <w:t>WINNER’S CHOICE RAFFLE</w:t>
      </w:r>
    </w:p>
    <w:p>
      <w:pPr>
        <w:pStyle w:val="5"/>
        <w:spacing w:before="144" w:beforeLines="0" w:afterLines="0"/>
        <w:jc w:val="center"/>
        <w:rPr>
          <w:rFonts w:hint="default" w:ascii="Times New Roman" w:hAnsi="Times New Roman" w:cs="Times New Roman"/>
          <w:sz w:val="24"/>
          <w:szCs w:val="24"/>
        </w:rPr>
      </w:pPr>
      <w:r>
        <w:rPr>
          <w:rFonts w:hint="default" w:ascii="Times New Roman" w:hAnsi="Times New Roman" w:cs="Times New Roman"/>
          <w:sz w:val="24"/>
          <w:szCs w:val="24"/>
        </w:rPr>
        <w:t>Ticket sales are open during the evening until the drawing or we are sold out.</w:t>
      </w:r>
    </w:p>
    <w:p>
      <w:pPr>
        <w:pStyle w:val="5"/>
        <w:tabs>
          <w:tab w:val="center" w:pos="4680"/>
          <w:tab w:val="right" w:pos="9360"/>
        </w:tabs>
        <w:spacing w:beforeLines="0" w:afterLines="0"/>
        <w:jc w:val="center"/>
        <w:rPr>
          <w:rFonts w:hint="default" w:ascii="Times New Roman" w:hAnsi="Times New Roman" w:cs="Times New Roman"/>
          <w:sz w:val="24"/>
          <w:szCs w:val="24"/>
        </w:rPr>
      </w:pPr>
      <w:r>
        <w:rPr>
          <w:rFonts w:hint="default" w:ascii="Times New Roman" w:hAnsi="Times New Roman" w:cs="Times New Roman"/>
          <w:sz w:val="24"/>
          <w:szCs w:val="24"/>
        </w:rPr>
        <w:t xml:space="preserve">You do not have to be present to win. </w:t>
      </w:r>
      <w:r>
        <w:rPr>
          <w:rFonts w:hint="default" w:ascii="Times New Roman" w:hAnsi="Times New Roman" w:cs="Times New Roman"/>
          <w:sz w:val="24"/>
          <w:szCs w:val="24"/>
        </w:rPr>
        <w:br w:type="textWrapping"/>
      </w:r>
      <w:r>
        <w:rPr>
          <w:rFonts w:hint="default" w:ascii="Times New Roman" w:hAnsi="Times New Roman" w:cs="Times New Roman"/>
          <w:sz w:val="24"/>
          <w:szCs w:val="24"/>
        </w:rPr>
        <w:t>Travel must be completed by April 27, 2025.</w:t>
      </w:r>
    </w:p>
    <w:p>
      <w:pPr>
        <w:pStyle w:val="5"/>
        <w:tabs>
          <w:tab w:val="center" w:pos="4680"/>
          <w:tab w:val="right" w:pos="9360"/>
        </w:tabs>
        <w:spacing w:beforeLines="0" w:afterLines="0"/>
        <w:rPr>
          <w:rFonts w:hint="default" w:ascii="Times New Roman" w:hAnsi="Times New Roman" w:cs="Times New Roman"/>
          <w:sz w:val="24"/>
          <w:szCs w:val="24"/>
        </w:rPr>
      </w:pPr>
    </w:p>
    <w:p>
      <w:pPr>
        <w:pStyle w:val="5"/>
        <w:spacing w:beforeLines="0" w:afterLines="0"/>
        <w:jc w:val="center"/>
        <w:rPr>
          <w:rFonts w:hint="default" w:ascii="Times New Roman" w:hAnsi="Times New Roman" w:cs="Times New Roman"/>
          <w:color w:val="FF0000"/>
          <w:sz w:val="24"/>
          <w:szCs w:val="24"/>
        </w:rPr>
      </w:pPr>
    </w:p>
    <w:p>
      <w:pPr>
        <w:pStyle w:val="5"/>
        <w:spacing w:beforeLines="0" w:afterLines="0"/>
        <w:jc w:val="center"/>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t>Ticket art here</w:t>
      </w:r>
    </w:p>
    <w:p>
      <w:pPr>
        <w:pStyle w:val="5"/>
        <w:spacing w:beforeLines="0" w:afterLines="0"/>
        <w:jc w:val="center"/>
        <w:rPr>
          <w:rFonts w:hint="default" w:ascii="Times New Roman" w:hAnsi="Times New Roman" w:cs="Times New Roman"/>
          <w:color w:val="FF0000"/>
          <w:sz w:val="20"/>
          <w:szCs w:val="24"/>
        </w:rPr>
      </w:pPr>
    </w:p>
    <w:p>
      <w:pPr>
        <w:pStyle w:val="5"/>
        <w:spacing w:beforeLines="0" w:afterLines="0"/>
        <w:jc w:val="center"/>
        <w:rPr>
          <w:rFonts w:hint="default" w:ascii="Times New Roman" w:hAnsi="Times New Roman" w:cs="Times New Roman"/>
          <w:color w:val="FF0000"/>
          <w:sz w:val="20"/>
          <w:szCs w:val="24"/>
        </w:rPr>
      </w:pPr>
    </w:p>
    <w:p>
      <w:pPr>
        <w:pStyle w:val="5"/>
        <w:spacing w:beforeLines="0" w:afterLines="0"/>
        <w:jc w:val="center"/>
        <w:rPr>
          <w:rFonts w:hint="default" w:ascii="Times New Roman" w:hAnsi="Times New Roman" w:cs="Times New Roman"/>
          <w:color w:val="FF0000"/>
          <w:sz w:val="20"/>
          <w:szCs w:val="24"/>
        </w:rPr>
      </w:pPr>
    </w:p>
    <w:p>
      <w:pPr>
        <w:pStyle w:val="5"/>
        <w:spacing w:beforeLines="0" w:afterLines="0"/>
        <w:jc w:val="center"/>
        <w:rPr>
          <w:rFonts w:hint="default" w:ascii="Times New Roman" w:hAnsi="Times New Roman" w:cs="Times New Roman"/>
          <w:color w:val="FF0000"/>
          <w:sz w:val="20"/>
          <w:szCs w:val="24"/>
        </w:rPr>
      </w:pPr>
    </w:p>
    <w:p>
      <w:pPr>
        <w:pStyle w:val="5"/>
        <w:spacing w:beforeLines="0" w:afterLines="0"/>
        <w:jc w:val="center"/>
        <w:rPr>
          <w:rFonts w:hint="default" w:ascii="Times New Roman" w:hAnsi="Times New Roman" w:cs="Times New Roman"/>
          <w:color w:val="FF0000"/>
          <w:sz w:val="20"/>
          <w:szCs w:val="24"/>
        </w:rPr>
      </w:pPr>
    </w:p>
    <w:p>
      <w:pPr>
        <w:pStyle w:val="5"/>
        <w:spacing w:beforeLines="0" w:afterLines="0"/>
        <w:jc w:val="center"/>
        <w:rPr>
          <w:rFonts w:hint="default" w:ascii="Times New Roman" w:hAnsi="Times New Roman" w:cs="Times New Roman"/>
          <w:color w:val="FF0000"/>
          <w:sz w:val="20"/>
          <w:szCs w:val="24"/>
        </w:rPr>
      </w:pPr>
    </w:p>
    <w:p>
      <w:pPr>
        <w:pStyle w:val="5"/>
        <w:spacing w:beforeLines="0" w:afterLines="0"/>
        <w:jc w:val="center"/>
        <w:rPr>
          <w:rFonts w:hint="default" w:ascii="Times New Roman" w:hAnsi="Times New Roman" w:cs="Times New Roman"/>
          <w:color w:val="FF0000"/>
          <w:sz w:val="20"/>
          <w:szCs w:val="24"/>
        </w:rPr>
      </w:pPr>
    </w:p>
    <w:p>
      <w:pPr>
        <w:pStyle w:val="5"/>
        <w:spacing w:beforeLines="0" w:afterLines="0"/>
        <w:jc w:val="center"/>
        <w:rPr>
          <w:rFonts w:hint="default" w:ascii="Times New Roman" w:hAnsi="Times New Roman" w:cs="Times New Roman"/>
          <w:color w:val="FF0000"/>
          <w:sz w:val="20"/>
          <w:szCs w:val="24"/>
        </w:rPr>
      </w:pPr>
    </w:p>
    <w:p>
      <w:pPr>
        <w:pStyle w:val="5"/>
        <w:spacing w:beforeLines="0" w:afterLines="0"/>
        <w:jc w:val="center"/>
        <w:rPr>
          <w:rFonts w:hint="default" w:ascii="Times New Roman" w:hAnsi="Times New Roman" w:cs="Times New Roman"/>
          <w:color w:val="FF0000"/>
          <w:sz w:val="20"/>
          <w:szCs w:val="24"/>
        </w:rPr>
      </w:pPr>
    </w:p>
    <w:p>
      <w:pPr>
        <w:pStyle w:val="5"/>
        <w:spacing w:beforeLines="0" w:afterLines="0"/>
        <w:jc w:val="center"/>
        <w:rPr>
          <w:rFonts w:hint="default" w:ascii="Times New Roman" w:hAnsi="Times New Roman" w:cs="Times New Roman"/>
          <w:color w:val="FF0000"/>
          <w:sz w:val="20"/>
          <w:szCs w:val="24"/>
        </w:rPr>
      </w:pPr>
    </w:p>
    <w:p>
      <w:pPr>
        <w:pStyle w:val="5"/>
        <w:spacing w:beforeLines="0" w:afterLines="0"/>
        <w:jc w:val="center"/>
        <w:rPr>
          <w:rFonts w:hint="default" w:ascii="Times New Roman" w:hAnsi="Times New Roman" w:cs="Times New Roman"/>
          <w:sz w:val="20"/>
          <w:szCs w:val="24"/>
        </w:rPr>
      </w:pPr>
    </w:p>
    <w:p>
      <w:pPr>
        <w:pStyle w:val="5"/>
        <w:spacing w:beforeLines="0" w:afterLines="0"/>
        <w:jc w:val="center"/>
        <w:rPr>
          <w:rFonts w:hint="default" w:ascii="Times New Roman" w:hAnsi="Times New Roman" w:cs="Times New Roman"/>
          <w:sz w:val="20"/>
          <w:szCs w:val="24"/>
        </w:rPr>
      </w:pPr>
    </w:p>
    <w:p>
      <w:pPr>
        <w:pStyle w:val="5"/>
        <w:spacing w:beforeLines="0" w:afterLines="0"/>
        <w:jc w:val="center"/>
        <w:rPr>
          <w:rFonts w:hint="default" w:ascii="Times New Roman" w:hAnsi="Times New Roman" w:cs="Times New Roman"/>
          <w:sz w:val="20"/>
          <w:szCs w:val="24"/>
        </w:rPr>
      </w:pPr>
    </w:p>
    <w:p>
      <w:pPr>
        <w:pStyle w:val="5"/>
        <w:spacing w:beforeLines="0" w:afterLines="0"/>
        <w:jc w:val="center"/>
        <w:rPr>
          <w:rFonts w:hint="default" w:ascii="Times New Roman" w:hAnsi="Times New Roman" w:cs="Times New Roman"/>
          <w:sz w:val="20"/>
          <w:szCs w:val="24"/>
        </w:rPr>
      </w:pPr>
    </w:p>
    <w:p>
      <w:pPr>
        <w:pStyle w:val="5"/>
        <w:spacing w:beforeLines="0" w:afterLines="0"/>
        <w:jc w:val="center"/>
        <w:rPr>
          <w:rFonts w:hint="default" w:ascii="Times New Roman" w:hAnsi="Times New Roman" w:cs="Times New Roman"/>
          <w:sz w:val="20"/>
          <w:szCs w:val="24"/>
        </w:rPr>
      </w:pPr>
    </w:p>
    <w:p>
      <w:pPr>
        <w:pStyle w:val="7"/>
        <w:spacing w:beforeLines="0" w:afterLines="0"/>
        <w:rPr>
          <w:rFonts w:hint="default" w:ascii="Times New Roman" w:hAnsi="Times New Roman" w:cs="Times New Roman"/>
          <w:sz w:val="30"/>
          <w:szCs w:val="24"/>
        </w:rPr>
      </w:pPr>
      <w:r>
        <w:rPr>
          <w:rFonts w:hint="default" w:ascii="Times New Roman" w:hAnsi="Times New Roman" w:cs="Times New Roman"/>
          <w:sz w:val="30"/>
          <w:szCs w:val="24"/>
        </w:rPr>
        <w:t xml:space="preserve">SPECIAL DESSERT AUCTION </w:t>
      </w:r>
    </w:p>
    <w:p>
      <w:pPr>
        <w:pStyle w:val="5"/>
        <w:spacing w:before="144" w:beforeLines="0" w:afterLines="0"/>
        <w:jc w:val="center"/>
        <w:rPr>
          <w:rFonts w:hint="default" w:ascii="Times New Roman" w:hAnsi="Times New Roman" w:cs="Times New Roman"/>
          <w:sz w:val="24"/>
          <w:szCs w:val="24"/>
        </w:rPr>
      </w:pPr>
      <w:r>
        <w:rPr>
          <w:rFonts w:hint="default" w:ascii="Times New Roman" w:hAnsi="Times New Roman" w:cs="Times New Roman"/>
          <w:sz w:val="24"/>
          <w:szCs w:val="24"/>
        </w:rPr>
        <w:t xml:space="preserve">Visit the live auction area where all of the dessert items are displayed. </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They will be auctioned off. Unbelievable goodies—thanks to the families </w:t>
      </w:r>
      <w:r>
        <w:rPr>
          <w:rFonts w:hint="default" w:ascii="Times New Roman" w:hAnsi="Times New Roman" w:cs="Times New Roman"/>
          <w:sz w:val="24"/>
          <w:szCs w:val="24"/>
        </w:rPr>
        <w:br w:type="textWrapping"/>
      </w:r>
      <w:r>
        <w:rPr>
          <w:rFonts w:hint="default" w:ascii="Times New Roman" w:hAnsi="Times New Roman" w:cs="Times New Roman"/>
          <w:sz w:val="24"/>
          <w:szCs w:val="24"/>
        </w:rPr>
        <w:t>of the Woodland FFA and Rotary members.</w:t>
      </w:r>
    </w:p>
    <w:p>
      <w:pPr>
        <w:pStyle w:val="5"/>
        <w:spacing w:before="144" w:beforeLines="0" w:afterLines="0"/>
        <w:jc w:val="center"/>
        <w:rPr>
          <w:rFonts w:hint="default" w:ascii="Times New Roman" w:hAnsi="Times New Roman" w:cs="Times New Roman"/>
          <w:sz w:val="24"/>
          <w:szCs w:val="24"/>
        </w:rPr>
      </w:pPr>
    </w:p>
    <w:p>
      <w:pPr>
        <w:pStyle w:val="5"/>
        <w:spacing w:before="144" w:beforeLines="0" w:afterLines="0"/>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Cupcake art here</w:t>
      </w:r>
    </w:p>
    <w:p>
      <w:pPr>
        <w:spacing w:beforeLines="0" w:afterLines="0"/>
        <w:rPr>
          <w:rFonts w:hint="default" w:ascii="Times New Roman" w:hAnsi="Times New Roman" w:eastAsia="Minion Pro" w:cs="Times New Roman"/>
          <w:sz w:val="20"/>
          <w:szCs w:val="24"/>
        </w:rPr>
      </w:pPr>
    </w:p>
    <w:p>
      <w:pPr>
        <w:spacing w:beforeLines="0" w:afterLines="0"/>
        <w:rPr>
          <w:rFonts w:hint="default" w:ascii="Times New Roman" w:hAnsi="Times New Roman" w:eastAsia="Minion Pro" w:cs="Times New Roman"/>
          <w:sz w:val="20"/>
          <w:szCs w:val="24"/>
        </w:rPr>
      </w:pPr>
    </w:p>
    <w:p>
      <w:pPr>
        <w:rPr>
          <w:rFonts w:hint="default" w:ascii="Times New Roman" w:hAnsi="Times New Roman" w:cs="Times New Roman"/>
          <w:sz w:val="20"/>
          <w:szCs w:val="24"/>
        </w:rPr>
      </w:pPr>
      <w:r>
        <w:rPr>
          <w:rFonts w:hint="default" w:ascii="Times New Roman" w:hAnsi="Times New Roman" w:cs="Times New Roman"/>
          <w:sz w:val="20"/>
          <w:szCs w:val="24"/>
        </w:rPr>
        <w:br w:type="page"/>
      </w:r>
    </w:p>
    <w:p>
      <w:pPr>
        <w:pStyle w:val="7"/>
        <w:spacing w:beforeLines="0" w:afterLines="0"/>
        <w:rPr>
          <w:rFonts w:hint="default" w:ascii="Times New Roman" w:hAnsi="Times New Roman" w:cs="Times New Roman"/>
          <w:sz w:val="30"/>
          <w:szCs w:val="24"/>
        </w:rPr>
      </w:pPr>
      <w:r>
        <w:rPr>
          <w:rFonts w:hint="default" w:ascii="Times New Roman" w:hAnsi="Times New Roman" w:cs="Times New Roman"/>
          <w:sz w:val="30"/>
          <w:szCs w:val="24"/>
        </w:rPr>
        <w:t xml:space="preserve">THANK YOU to the 2024 SPONSORS </w:t>
      </w:r>
      <w:r>
        <w:rPr>
          <w:rFonts w:hint="default" w:ascii="Times New Roman" w:hAnsi="Times New Roman" w:cs="Times New Roman"/>
          <w:sz w:val="30"/>
          <w:szCs w:val="24"/>
        </w:rPr>
        <w:br w:type="textWrapping"/>
      </w:r>
      <w:r>
        <w:rPr>
          <w:rFonts w:hint="default" w:ascii="Times New Roman" w:hAnsi="Times New Roman" w:cs="Times New Roman"/>
          <w:sz w:val="30"/>
          <w:szCs w:val="24"/>
        </w:rPr>
        <w:t>of the ROTARY AUCTION DINNER</w:t>
      </w:r>
    </w:p>
    <w:p>
      <w:pPr>
        <w:pStyle w:val="5"/>
        <w:spacing w:beforeLines="0" w:after="58" w:afterLines="0"/>
        <w:jc w:val="center"/>
        <w:rPr>
          <w:rFonts w:hint="default" w:ascii="Times New Roman" w:hAnsi="Times New Roman" w:cs="Times New Roman"/>
          <w:b/>
          <w:sz w:val="20"/>
          <w:szCs w:val="24"/>
        </w:rPr>
      </w:pPr>
    </w:p>
    <w:p>
      <w:pPr>
        <w:pStyle w:val="5"/>
        <w:spacing w:beforeLines="0" w:after="115" w:afterLines="0"/>
        <w:jc w:val="center"/>
        <w:rPr>
          <w:rFonts w:hint="default" w:ascii="Times New Roman" w:hAnsi="Times New Roman" w:cs="Times New Roman"/>
          <w:b/>
          <w:sz w:val="24"/>
          <w:szCs w:val="24"/>
        </w:rPr>
      </w:pPr>
      <w:r>
        <w:rPr>
          <w:rFonts w:hint="default" w:ascii="Times New Roman" w:hAnsi="Times New Roman" w:cs="Times New Roman"/>
          <w:b/>
          <w:sz w:val="24"/>
          <w:szCs w:val="24"/>
        </w:rPr>
        <w:t>SILVER ($1,000)</w:t>
      </w:r>
    </w:p>
    <w:p>
      <w:pPr>
        <w:suppressAutoHyphens/>
        <w:spacing w:beforeLines="0" w:afterLines="0"/>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SB Voelz Farming – Blair &amp; Jan Voelz</w:t>
      </w:r>
    </w:p>
    <w:p>
      <w:pPr>
        <w:suppressAutoHyphens/>
        <w:spacing w:beforeLines="0" w:afterLines="0"/>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Van Beurden Insurance Services – Aniek Pflager </w:t>
      </w:r>
    </w:p>
    <w:p>
      <w:pPr>
        <w:suppressAutoHyphens/>
        <w:spacing w:beforeLines="0" w:afterLines="0"/>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Huff Family Farming LP – Don Huff II &amp; Don Huff III</w:t>
      </w:r>
    </w:p>
    <w:p>
      <w:pPr>
        <w:suppressAutoHyphens/>
        <w:spacing w:beforeLines="0" w:afterLines="0"/>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Roger Kohlmeier &amp; Ernie Hodges </w:t>
      </w:r>
    </w:p>
    <w:p>
      <w:pPr>
        <w:suppressAutoHyphens/>
        <w:spacing w:beforeLines="0" w:afterLines="0"/>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Wraith Scarlet and Randolph Insurance Services – Tabb Randolph</w:t>
      </w:r>
    </w:p>
    <w:p>
      <w:pPr>
        <w:suppressAutoHyphens/>
        <w:spacing w:beforeLines="0" w:afterLines="0"/>
        <w:jc w:val="center"/>
        <w:rPr>
          <w:rFonts w:hint="default" w:ascii="Times New Roman" w:hAnsi="Times New Roman" w:eastAsia="Minion Pro" w:cs="Times New Roman"/>
          <w:sz w:val="24"/>
          <w:szCs w:val="24"/>
          <w:lang w:val="ar-YE"/>
        </w:rPr>
      </w:pPr>
      <w:r>
        <w:rPr>
          <w:rFonts w:hint="default" w:ascii="Times New Roman" w:hAnsi="Times New Roman" w:eastAsia="Minion Pro" w:cs="Times New Roman"/>
          <w:sz w:val="24"/>
          <w:szCs w:val="24"/>
          <w:lang w:val="ar-YE"/>
        </w:rPr>
        <w:t>Edward Jones</w:t>
      </w:r>
      <w:r>
        <w:rPr>
          <w:rFonts w:hint="default" w:ascii="Times New Roman" w:hAnsi="Times New Roman" w:eastAsia="Minion Pro" w:cs="Times New Roman"/>
          <w:sz w:val="24"/>
          <w:szCs w:val="24"/>
        </w:rPr>
        <w:t xml:space="preserve"> – </w:t>
      </w:r>
      <w:r>
        <w:rPr>
          <w:rFonts w:hint="default" w:ascii="Times New Roman" w:hAnsi="Times New Roman" w:eastAsia="Minion Pro" w:cs="Times New Roman"/>
          <w:sz w:val="24"/>
          <w:szCs w:val="24"/>
          <w:lang w:val="ar-YE"/>
        </w:rPr>
        <w:t xml:space="preserve">Jen Ward, Craig Miyamoto, Mike Russell, Brian Dwyer, </w:t>
      </w:r>
      <w:r>
        <w:rPr>
          <w:rFonts w:hint="default" w:ascii="Times New Roman" w:hAnsi="Times New Roman" w:eastAsia="Minion Pro" w:cs="Times New Roman"/>
          <w:sz w:val="24"/>
          <w:szCs w:val="24"/>
          <w:lang w:val="ar-YE"/>
        </w:rPr>
        <w:br w:type="textWrapping"/>
      </w:r>
      <w:r>
        <w:rPr>
          <w:rFonts w:hint="default" w:ascii="Times New Roman" w:hAnsi="Times New Roman" w:eastAsia="Minion Pro" w:cs="Times New Roman"/>
          <w:sz w:val="24"/>
          <w:szCs w:val="24"/>
          <w:lang w:val="ar-YE"/>
        </w:rPr>
        <w:t>and Kevin Haarberg </w:t>
      </w:r>
    </w:p>
    <w:p>
      <w:pPr>
        <w:suppressAutoHyphens/>
        <w:spacing w:beforeLines="0" w:afterLines="0"/>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Yolo Federal Credit Bureau – Jenee Rawlings </w:t>
      </w:r>
    </w:p>
    <w:p>
      <w:pPr>
        <w:pStyle w:val="5"/>
        <w:spacing w:beforeLines="0" w:after="43" w:afterLines="0"/>
        <w:jc w:val="center"/>
        <w:rPr>
          <w:rFonts w:hint="default" w:ascii="Times New Roman" w:hAnsi="Times New Roman" w:cs="Times New Roman"/>
          <w:b/>
          <w:color w:val="1D2228"/>
          <w:sz w:val="24"/>
          <w:szCs w:val="24"/>
        </w:rPr>
      </w:pPr>
    </w:p>
    <w:p>
      <w:pPr>
        <w:pStyle w:val="5"/>
        <w:spacing w:beforeLines="0" w:after="43" w:afterLines="0"/>
        <w:jc w:val="center"/>
        <w:rPr>
          <w:rFonts w:hint="default" w:ascii="Times New Roman" w:hAnsi="Times New Roman" w:cs="Times New Roman"/>
          <w:b/>
          <w:color w:val="1D2228"/>
          <w:sz w:val="24"/>
          <w:szCs w:val="24"/>
        </w:rPr>
      </w:pPr>
    </w:p>
    <w:p>
      <w:pPr>
        <w:pStyle w:val="5"/>
        <w:spacing w:beforeLines="0" w:after="115" w:afterLines="0"/>
        <w:jc w:val="center"/>
        <w:rPr>
          <w:rFonts w:hint="default" w:ascii="Times New Roman" w:hAnsi="Times New Roman" w:cs="Times New Roman"/>
          <w:b/>
          <w:sz w:val="24"/>
          <w:szCs w:val="24"/>
        </w:rPr>
      </w:pPr>
      <w:r>
        <w:rPr>
          <w:rFonts w:hint="default" w:ascii="Times New Roman" w:hAnsi="Times New Roman" w:cs="Times New Roman"/>
          <w:b/>
          <w:sz w:val="24"/>
          <w:szCs w:val="24"/>
        </w:rPr>
        <w:t xml:space="preserve"> BRONZE ($500)</w:t>
      </w:r>
    </w:p>
    <w:p>
      <w:pPr>
        <w:pStyle w:val="5"/>
        <w:spacing w:beforeLines="0" w:after="58" w:afterLines="0"/>
        <w:jc w:val="center"/>
        <w:rPr>
          <w:rFonts w:hint="default" w:ascii="Times New Roman" w:hAnsi="Times New Roman" w:cs="Times New Roman"/>
          <w:sz w:val="24"/>
          <w:szCs w:val="24"/>
        </w:rPr>
      </w:pPr>
      <w:r>
        <w:rPr>
          <w:rFonts w:hint="default" w:ascii="Times New Roman" w:hAnsi="Times New Roman" w:cs="Times New Roman"/>
          <w:sz w:val="24"/>
          <w:szCs w:val="24"/>
        </w:rPr>
        <w:t>Dignity Health – Gena Bravo</w:t>
      </w:r>
    </w:p>
    <w:p>
      <w:pPr>
        <w:pStyle w:val="5"/>
        <w:spacing w:beforeLines="0" w:afterLines="0"/>
        <w:jc w:val="center"/>
        <w:rPr>
          <w:rFonts w:hint="default" w:ascii="Times New Roman" w:hAnsi="Times New Roman" w:cs="Times New Roman"/>
          <w:color w:val="1D2228"/>
          <w:sz w:val="24"/>
          <w:szCs w:val="24"/>
        </w:rPr>
      </w:pPr>
      <w:r>
        <w:rPr>
          <w:rFonts w:hint="default" w:ascii="Times New Roman" w:hAnsi="Times New Roman" w:cs="Times New Roman"/>
          <w:color w:val="1D2228"/>
          <w:sz w:val="24"/>
          <w:szCs w:val="24"/>
        </w:rPr>
        <w:t>Ullrich Delevati CPAs – Mark Ullrich &amp; Tony Delevati</w:t>
      </w:r>
    </w:p>
    <w:p>
      <w:pPr>
        <w:pStyle w:val="5"/>
        <w:spacing w:beforeLines="0" w:after="43" w:afterLines="0"/>
        <w:jc w:val="center"/>
        <w:rPr>
          <w:rFonts w:hint="default" w:ascii="Times New Roman" w:hAnsi="Times New Roman" w:cs="Times New Roman"/>
          <w:b/>
          <w:color w:val="1D2228"/>
          <w:sz w:val="24"/>
          <w:szCs w:val="24"/>
        </w:rPr>
      </w:pPr>
    </w:p>
    <w:p>
      <w:pPr>
        <w:pStyle w:val="5"/>
        <w:spacing w:beforeLines="0" w:after="43" w:afterLines="0"/>
        <w:jc w:val="center"/>
        <w:rPr>
          <w:rFonts w:hint="default" w:ascii="Times New Roman" w:hAnsi="Times New Roman" w:cs="Times New Roman"/>
          <w:b/>
          <w:color w:val="1D2228"/>
          <w:sz w:val="24"/>
          <w:szCs w:val="24"/>
        </w:rPr>
      </w:pPr>
    </w:p>
    <w:p>
      <w:pPr>
        <w:pStyle w:val="5"/>
        <w:spacing w:beforeLines="0" w:after="115" w:afterLines="0"/>
        <w:jc w:val="center"/>
        <w:rPr>
          <w:rFonts w:hint="default" w:ascii="Times New Roman" w:hAnsi="Times New Roman" w:cs="Times New Roman"/>
          <w:b/>
          <w:sz w:val="24"/>
          <w:szCs w:val="24"/>
        </w:rPr>
      </w:pPr>
      <w:r>
        <w:rPr>
          <w:rFonts w:hint="default" w:ascii="Times New Roman" w:hAnsi="Times New Roman" w:cs="Times New Roman"/>
          <w:b/>
          <w:sz w:val="24"/>
          <w:szCs w:val="24"/>
        </w:rPr>
        <w:t>BUSINESS CARD Sponsors ($250)</w:t>
      </w:r>
    </w:p>
    <w:p>
      <w:pPr>
        <w:suppressAutoHyphens/>
        <w:spacing w:beforeLines="0" w:afterLines="0"/>
        <w:jc w:val="center"/>
        <w:rPr>
          <w:rFonts w:hint="default" w:ascii="Times New Roman" w:hAnsi="Times New Roman" w:eastAsia="Minion Pro" w:cs="Times New Roman"/>
          <w:sz w:val="24"/>
          <w:szCs w:val="24"/>
          <w:lang w:val="ar-YE"/>
        </w:rPr>
      </w:pPr>
      <w:r>
        <w:rPr>
          <w:rFonts w:hint="default" w:ascii="Times New Roman" w:hAnsi="Times New Roman" w:eastAsia="Minion Pro" w:cs="Times New Roman"/>
          <w:sz w:val="24"/>
          <w:szCs w:val="24"/>
          <w:lang w:val="ar-YE"/>
        </w:rPr>
        <w:t>Farm Credit West – Chuck Moore</w:t>
      </w:r>
    </w:p>
    <w:p>
      <w:pPr>
        <w:suppressAutoHyphens/>
        <w:spacing w:beforeLines="0" w:afterLines="0"/>
        <w:jc w:val="center"/>
        <w:rPr>
          <w:rFonts w:hint="default" w:ascii="Times New Roman" w:hAnsi="Times New Roman" w:eastAsia="Minion Pro" w:cs="Times New Roman"/>
          <w:sz w:val="24"/>
          <w:szCs w:val="24"/>
          <w:lang w:val="ar-YE"/>
        </w:rPr>
      </w:pPr>
      <w:r>
        <w:rPr>
          <w:rFonts w:hint="default" w:ascii="Times New Roman" w:hAnsi="Times New Roman" w:eastAsia="Minion Pro" w:cs="Times New Roman"/>
          <w:sz w:val="24"/>
          <w:szCs w:val="24"/>
          <w:lang w:val="ar-YE"/>
        </w:rPr>
        <w:t>Karl Diekman</w:t>
      </w:r>
    </w:p>
    <w:p>
      <w:pPr>
        <w:suppressAutoHyphens/>
        <w:spacing w:beforeLines="0" w:afterLines="0"/>
        <w:jc w:val="center"/>
        <w:rPr>
          <w:rFonts w:hint="default" w:ascii="Times New Roman" w:hAnsi="Times New Roman" w:eastAsia="Minion Pro" w:cs="Times New Roman"/>
          <w:sz w:val="24"/>
          <w:szCs w:val="24"/>
          <w:lang w:val="ar-YE"/>
        </w:rPr>
      </w:pPr>
      <w:r>
        <w:rPr>
          <w:rFonts w:hint="default" w:ascii="Times New Roman" w:hAnsi="Times New Roman" w:eastAsia="Minion Pro" w:cs="Times New Roman"/>
          <w:sz w:val="24"/>
          <w:szCs w:val="24"/>
          <w:lang w:val="ar-YE"/>
        </w:rPr>
        <w:t>Kathy &amp; Kris Kristensen</w:t>
      </w:r>
    </w:p>
    <w:p>
      <w:pPr>
        <w:suppressAutoHyphens/>
        <w:spacing w:beforeLines="0" w:afterLines="0"/>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Robert &amp; Gaye Nakken</w:t>
      </w:r>
    </w:p>
    <w:p>
      <w:pPr>
        <w:suppressAutoHyphens/>
        <w:spacing w:beforeLines="0" w:afterLines="0"/>
        <w:jc w:val="center"/>
        <w:rPr>
          <w:rFonts w:hint="default" w:ascii="Times New Roman" w:hAnsi="Times New Roman" w:cs="Times New Roman"/>
          <w:b/>
          <w:color w:val="1D2228"/>
          <w:sz w:val="24"/>
          <w:szCs w:val="24"/>
        </w:rPr>
      </w:pPr>
      <w:r>
        <w:rPr>
          <w:rFonts w:hint="default" w:ascii="Times New Roman" w:hAnsi="Times New Roman" w:eastAsia="Minion Pro" w:cs="Times New Roman"/>
          <w:sz w:val="24"/>
          <w:szCs w:val="24"/>
        </w:rPr>
        <w:t>Valley Ag Loans – Peter Holmes</w:t>
      </w:r>
    </w:p>
    <w:p>
      <w:pPr>
        <w:pStyle w:val="5"/>
        <w:spacing w:beforeLines="0" w:after="43" w:afterLines="0"/>
        <w:jc w:val="center"/>
        <w:rPr>
          <w:rFonts w:hint="default" w:ascii="Times New Roman" w:hAnsi="Times New Roman" w:cs="Times New Roman"/>
          <w:b/>
          <w:color w:val="1D2228"/>
          <w:sz w:val="24"/>
          <w:szCs w:val="24"/>
        </w:rPr>
      </w:pPr>
    </w:p>
    <w:p>
      <w:pPr>
        <w:pStyle w:val="5"/>
        <w:spacing w:beforeLines="0" w:after="43" w:afterLines="0"/>
        <w:jc w:val="center"/>
        <w:rPr>
          <w:rFonts w:hint="default" w:ascii="Times New Roman" w:hAnsi="Times New Roman" w:cs="Times New Roman"/>
          <w:b/>
          <w:color w:val="1D2228"/>
          <w:sz w:val="24"/>
          <w:szCs w:val="24"/>
        </w:rPr>
      </w:pPr>
    </w:p>
    <w:p>
      <w:pPr>
        <w:pStyle w:val="5"/>
        <w:spacing w:beforeLines="0" w:after="115" w:afterLines="0"/>
        <w:jc w:val="center"/>
        <w:rPr>
          <w:rFonts w:hint="default" w:ascii="Times New Roman" w:hAnsi="Times New Roman" w:cs="Times New Roman"/>
          <w:b/>
          <w:color w:val="1D2228"/>
          <w:sz w:val="24"/>
          <w:szCs w:val="24"/>
        </w:rPr>
      </w:pPr>
      <w:r>
        <w:rPr>
          <w:rFonts w:hint="default" w:ascii="Times New Roman" w:hAnsi="Times New Roman" w:cs="Times New Roman"/>
          <w:b/>
          <w:color w:val="1D2228"/>
          <w:sz w:val="24"/>
          <w:szCs w:val="24"/>
        </w:rPr>
        <w:t>SPECIAL THANKS</w:t>
      </w:r>
    </w:p>
    <w:p>
      <w:pPr>
        <w:pStyle w:val="5"/>
        <w:spacing w:beforeLines="0" w:afterLines="0"/>
        <w:jc w:val="center"/>
        <w:rPr>
          <w:rFonts w:hint="default" w:ascii="Times New Roman" w:hAnsi="Times New Roman" w:cs="Times New Roman"/>
          <w:color w:val="1D2228"/>
          <w:sz w:val="24"/>
          <w:szCs w:val="24"/>
        </w:rPr>
      </w:pPr>
      <w:r>
        <w:rPr>
          <w:rFonts w:hint="default" w:ascii="Times New Roman" w:hAnsi="Times New Roman" w:cs="Times New Roman"/>
          <w:color w:val="1D2228"/>
          <w:sz w:val="24"/>
          <w:szCs w:val="24"/>
        </w:rPr>
        <w:t>Tom Schwarzgruber, Bob Nakken, and Roger Kohlmeier</w:t>
      </w:r>
    </w:p>
    <w:p>
      <w:pPr>
        <w:pStyle w:val="5"/>
        <w:spacing w:beforeLines="0" w:after="43" w:afterLines="0"/>
        <w:jc w:val="center"/>
        <w:rPr>
          <w:rFonts w:hint="default" w:ascii="Times New Roman" w:hAnsi="Times New Roman" w:cs="Times New Roman"/>
          <w:color w:val="1D2228"/>
          <w:sz w:val="24"/>
          <w:szCs w:val="24"/>
        </w:rPr>
      </w:pPr>
      <w:r>
        <w:rPr>
          <w:rFonts w:hint="default" w:ascii="Times New Roman" w:hAnsi="Times New Roman" w:cs="Times New Roman"/>
          <w:color w:val="1D2228"/>
          <w:sz w:val="24"/>
          <w:szCs w:val="24"/>
        </w:rPr>
        <w:t>for hosting the Bar</w:t>
      </w:r>
    </w:p>
    <w:p>
      <w:pPr>
        <w:pStyle w:val="5"/>
        <w:spacing w:beforeLines="0" w:after="43" w:afterLines="0"/>
        <w:jc w:val="center"/>
        <w:rPr>
          <w:rFonts w:hint="default" w:ascii="Times New Roman" w:hAnsi="Times New Roman" w:cs="Times New Roman"/>
          <w:i/>
          <w:color w:val="1D2228"/>
          <w:sz w:val="24"/>
          <w:szCs w:val="24"/>
        </w:rPr>
      </w:pPr>
      <w:r>
        <w:rPr>
          <w:rFonts w:hint="default" w:ascii="Times New Roman" w:hAnsi="Times New Roman" w:cs="Times New Roman"/>
          <w:i/>
          <w:color w:val="1D2228"/>
          <w:sz w:val="24"/>
          <w:szCs w:val="24"/>
        </w:rPr>
        <w:t>and</w:t>
      </w:r>
    </w:p>
    <w:p>
      <w:pPr>
        <w:pStyle w:val="5"/>
        <w:spacing w:beforeLines="0" w:afterLines="0"/>
        <w:jc w:val="center"/>
        <w:rPr>
          <w:rFonts w:hint="default" w:ascii="Times New Roman" w:hAnsi="Times New Roman" w:cs="Times New Roman"/>
          <w:color w:val="1D2228"/>
          <w:sz w:val="24"/>
          <w:szCs w:val="24"/>
        </w:rPr>
      </w:pPr>
      <w:r>
        <w:rPr>
          <w:rFonts w:hint="default" w:ascii="Times New Roman" w:hAnsi="Times New Roman" w:cs="Times New Roman"/>
          <w:color w:val="1D2228"/>
          <w:sz w:val="24"/>
          <w:szCs w:val="24"/>
        </w:rPr>
        <w:t>Matchbook Winery – John &amp; Lane Giguiere</w:t>
      </w:r>
    </w:p>
    <w:p>
      <w:pPr>
        <w:pStyle w:val="5"/>
        <w:spacing w:beforeLines="0" w:afterLines="0"/>
        <w:jc w:val="center"/>
        <w:rPr>
          <w:rFonts w:hint="default" w:ascii="Times New Roman" w:hAnsi="Times New Roman" w:cs="Times New Roman"/>
          <w:color w:val="1D2228"/>
          <w:sz w:val="24"/>
          <w:szCs w:val="24"/>
        </w:rPr>
      </w:pPr>
      <w:r>
        <w:rPr>
          <w:rFonts w:hint="default" w:ascii="Times New Roman" w:hAnsi="Times New Roman" w:cs="Times New Roman"/>
          <w:color w:val="1D2228"/>
          <w:sz w:val="24"/>
          <w:szCs w:val="24"/>
        </w:rPr>
        <w:t>for providing all the wine this evening</w:t>
      </w:r>
    </w:p>
    <w:p>
      <w:pPr>
        <w:pStyle w:val="5"/>
        <w:spacing w:beforeLines="0" w:afterLines="0"/>
        <w:jc w:val="center"/>
        <w:rPr>
          <w:rFonts w:hint="default" w:ascii="Times New Roman" w:hAnsi="Times New Roman" w:cs="Times New Roman"/>
          <w:color w:val="1D2228"/>
          <w:sz w:val="24"/>
          <w:szCs w:val="24"/>
        </w:rPr>
      </w:pPr>
    </w:p>
    <w:p>
      <w:pPr>
        <w:rPr>
          <w:rFonts w:hint="default" w:ascii="Times New Roman" w:hAnsi="Times New Roman" w:cs="Times New Roman"/>
          <w:color w:val="1D2228"/>
          <w:sz w:val="24"/>
          <w:szCs w:val="24"/>
        </w:rPr>
      </w:pPr>
      <w:r>
        <w:rPr>
          <w:rFonts w:hint="default" w:ascii="Times New Roman" w:hAnsi="Times New Roman" w:cs="Times New Roman"/>
          <w:color w:val="1D2228"/>
          <w:sz w:val="24"/>
          <w:szCs w:val="24"/>
        </w:rPr>
        <w:br w:type="page"/>
      </w:r>
    </w:p>
    <w:p>
      <w:pPr>
        <w:pStyle w:val="7"/>
        <w:spacing w:beforeLines="0" w:afterLines="0"/>
        <w:rPr>
          <w:rFonts w:hint="default" w:ascii="Times New Roman" w:hAnsi="Times New Roman" w:cs="Times New Roman"/>
          <w:sz w:val="30"/>
          <w:szCs w:val="24"/>
        </w:rPr>
      </w:pPr>
      <w:r>
        <w:rPr>
          <w:rFonts w:hint="default" w:ascii="Times New Roman" w:hAnsi="Times New Roman" w:cs="Times New Roman"/>
          <w:sz w:val="30"/>
          <w:szCs w:val="24"/>
        </w:rPr>
        <w:t>LIVE AUCTION ITEMS</w:t>
      </w:r>
    </w:p>
    <w:p>
      <w:pPr>
        <w:suppressAutoHyphens/>
        <w:spacing w:before="115" w:beforeLines="0" w:after="144" w:afterLines="0"/>
        <w:ind w:left="259" w:hanging="259"/>
        <w:rPr>
          <w:rFonts w:hint="default" w:ascii="Times New Roman" w:hAnsi="Times New Roman" w:eastAsia="Minion Pro" w:cs="Times New Roman"/>
          <w:sz w:val="24"/>
          <w:szCs w:val="24"/>
        </w:rPr>
      </w:pPr>
      <w:r>
        <w:rPr>
          <w:rFonts w:hint="default" w:ascii="Times New Roman" w:hAnsi="Times New Roman" w:eastAsia="Minion Pro" w:cs="Times New Roman"/>
          <w:b/>
          <w:sz w:val="24"/>
          <w:szCs w:val="24"/>
        </w:rPr>
        <w:t>1.  Donated by Durant Vineyard &amp; Olive Mill (Dayton, OR</w:t>
      </w:r>
      <w:r>
        <w:rPr>
          <w:rFonts w:hint="default" w:ascii="Times New Roman" w:hAnsi="Times New Roman" w:eastAsia="Minion Pro" w:cs="Times New Roman"/>
          <w:sz w:val="24"/>
          <w:szCs w:val="24"/>
        </w:rPr>
        <w:t>)</w:t>
      </w:r>
      <w:r>
        <w:rPr>
          <w:rFonts w:hint="default" w:ascii="Times New Roman" w:hAnsi="Times New Roman" w:eastAsia="Minion Pro" w:cs="Times New Roman"/>
          <w:sz w:val="24"/>
          <w:szCs w:val="24"/>
        </w:rPr>
        <w:br w:type="textWrapping"/>
      </w:r>
      <w:r>
        <w:rPr>
          <w:rFonts w:hint="default" w:ascii="Times New Roman" w:hAnsi="Times New Roman" w:eastAsia="Minion Pro" w:cs="Times New Roman"/>
          <w:sz w:val="24"/>
          <w:szCs w:val="24"/>
        </w:rPr>
        <w:t>Two-night stay in the Garden Suite above our Gift Shop. The Garden Suite is the epitome of a wine country getaway. Your fully furnished pied-à-terre has a full kitchen, dining room, living room, bedroom (queen-size bed), and bathroom (shower only). Your two balconies boast spectacular views overlooking our vineyard, olive grove, and lavender field—a perfect place to relax and have a glass of wine. A founder in the Oregon wine industry, Durant Wines has focused on producing outstanding Pinot Noir, Chardonnay, and Pinot Gris fruit for some of the premier wineries in Oregon for almost forty years. In 2003, they began to craft small lots of wine under the Durant label, and in 2018, they completed their inaugural vintage at their new winery. They are currently producing estate Pinot Noir, Chardonnay, Pinot Gris, Sauvignon Blanc, Rosé of Pinot Noir, and Brut sparkling wine. Durant Olive Mill is the premier purveyor of Oregon-milled, extra virgin olive oil and home to the only olioteca in the Pacific Northwest. Founded in 2008, Durant Olive Mill is home to 17 acres of olive trees and is a state-of-the-art Italian mill.</w:t>
      </w:r>
      <w:r>
        <w:rPr>
          <w:rFonts w:hint="default" w:ascii="Times New Roman" w:hAnsi="Times New Roman" w:eastAsia="Minion Pro" w:cs="Times New Roman"/>
          <w:sz w:val="24"/>
          <w:szCs w:val="24"/>
        </w:rPr>
        <w:br w:type="textWrapping"/>
      </w:r>
      <w:r>
        <w:rPr>
          <w:rFonts w:hint="default" w:ascii="Times New Roman" w:hAnsi="Times New Roman" w:eastAsia="Minion Pro" w:cs="Times New Roman"/>
          <w:i/>
          <w:sz w:val="24"/>
          <w:szCs w:val="24"/>
        </w:rPr>
        <w:t xml:space="preserve">Fair Market Value: $550 </w:t>
      </w:r>
    </w:p>
    <w:p>
      <w:pPr>
        <w:suppressAutoHyphens/>
        <w:spacing w:beforeLines="0" w:after="144" w:afterLines="0"/>
        <w:ind w:left="259" w:hanging="259"/>
        <w:rPr>
          <w:rFonts w:hint="default" w:ascii="Times New Roman" w:hAnsi="Times New Roman" w:eastAsia="Minion Pro" w:cs="Times New Roman"/>
          <w:i/>
          <w:sz w:val="24"/>
          <w:szCs w:val="24"/>
        </w:rPr>
      </w:pPr>
      <w:r>
        <w:rPr>
          <w:rFonts w:hint="default" w:ascii="Times New Roman" w:hAnsi="Times New Roman" w:eastAsia="Minion Pro" w:cs="Times New Roman"/>
          <w:b/>
          <w:sz w:val="24"/>
          <w:szCs w:val="24"/>
        </w:rPr>
        <w:t>2.  Donated by David Janes &amp; El Macero Country Club</w:t>
      </w:r>
      <w:r>
        <w:rPr>
          <w:rFonts w:hint="default" w:ascii="Times New Roman" w:hAnsi="Times New Roman" w:eastAsia="Minion Pro" w:cs="Times New Roman"/>
          <w:b/>
          <w:sz w:val="24"/>
          <w:szCs w:val="24"/>
        </w:rPr>
        <w:br w:type="textWrapping"/>
      </w:r>
      <w:r>
        <w:rPr>
          <w:rFonts w:hint="default" w:ascii="Times New Roman" w:hAnsi="Times New Roman" w:eastAsia="Minion Pro" w:cs="Times New Roman"/>
          <w:sz w:val="24"/>
          <w:szCs w:val="24"/>
        </w:rPr>
        <w:t>Golf Four-Some at El Macero, including carts. It’s almost May! Sunny days are around the corner, and your “inner golfer” is stirring... El Macero Country Club awaits you. This par-72 championship course winds through ancient oaks and scenic lakes. Water comes into play on six of the 18 holes. A great test of your golf game. Enjoy lunch, on David’s account, at the clubhouse before your round. Note: excludes alcoholic beverages. Subject to some play date restrictions. Must be used by February 28, 2025.</w:t>
      </w:r>
      <w:r>
        <w:rPr>
          <w:rFonts w:hint="default" w:ascii="Times New Roman" w:hAnsi="Times New Roman" w:eastAsia="Minion Pro" w:cs="Times New Roman"/>
          <w:sz w:val="24"/>
          <w:szCs w:val="24"/>
        </w:rPr>
        <w:br w:type="textWrapping"/>
      </w:r>
      <w:r>
        <w:rPr>
          <w:rFonts w:hint="default" w:ascii="Times New Roman" w:hAnsi="Times New Roman" w:eastAsia="Minion Pro" w:cs="Times New Roman"/>
          <w:i/>
          <w:sz w:val="24"/>
          <w:szCs w:val="24"/>
        </w:rPr>
        <w:t>Fair Market Value: $600</w:t>
      </w:r>
    </w:p>
    <w:p>
      <w:pPr>
        <w:suppressAutoHyphens/>
        <w:spacing w:beforeLines="0" w:after="144" w:afterLines="0"/>
        <w:ind w:left="259" w:hanging="259"/>
        <w:rPr>
          <w:rFonts w:hint="default" w:ascii="Times New Roman" w:hAnsi="Times New Roman" w:eastAsia="Minion Pro" w:cs="Times New Roman"/>
          <w:i/>
          <w:sz w:val="24"/>
          <w:szCs w:val="24"/>
        </w:rPr>
      </w:pPr>
      <w:r>
        <w:rPr>
          <w:rFonts w:hint="default" w:ascii="Times New Roman" w:hAnsi="Times New Roman" w:eastAsia="Minion Pro" w:cs="Times New Roman"/>
          <w:b/>
          <w:sz w:val="24"/>
          <w:szCs w:val="24"/>
        </w:rPr>
        <w:t>3.  Donated by Lopez Ag</w:t>
      </w:r>
      <w:r>
        <w:rPr>
          <w:rFonts w:hint="default" w:ascii="Times New Roman" w:hAnsi="Times New Roman" w:eastAsia="Minion Pro" w:cs="Times New Roman"/>
          <w:b/>
          <w:sz w:val="24"/>
          <w:szCs w:val="24"/>
        </w:rPr>
        <w:br w:type="textWrapping"/>
      </w:r>
      <w:r>
        <w:rPr>
          <w:rFonts w:hint="default" w:ascii="Times New Roman" w:hAnsi="Times New Roman" w:eastAsia="Minion Pro" w:cs="Times New Roman"/>
          <w:sz w:val="24"/>
          <w:szCs w:val="24"/>
        </w:rPr>
        <w:t xml:space="preserve">Hold your nose while you bid on a truckload (approx. 25 tons) of compost. The mix can be delivered wherever the buyer wishes. Bid on this Premium Blend: 50% organic compost, 45% humus, and 5% organic chicken manure. Now you have excellent compost and lots of water, so let’s get the planting started. Don’t have acreage? Round up some of your neighbors and bid together. Make your green thumb really green! </w:t>
      </w:r>
      <w:r>
        <w:rPr>
          <w:rFonts w:hint="default" w:ascii="Times New Roman" w:hAnsi="Times New Roman" w:eastAsia="Minion Pro" w:cs="Times New Roman"/>
          <w:sz w:val="24"/>
          <w:szCs w:val="24"/>
        </w:rPr>
        <w:br w:type="textWrapping"/>
      </w:r>
      <w:r>
        <w:rPr>
          <w:rFonts w:hint="default" w:ascii="Times New Roman" w:hAnsi="Times New Roman" w:eastAsia="Minion Pro" w:cs="Times New Roman"/>
          <w:i/>
          <w:sz w:val="24"/>
          <w:szCs w:val="24"/>
        </w:rPr>
        <w:t>Fair Market Value: $1500</w:t>
      </w:r>
    </w:p>
    <w:p>
      <w:pPr>
        <w:pStyle w:val="10"/>
        <w:suppressAutoHyphens/>
        <w:spacing w:beforeLines="0" w:after="144" w:afterLines="0"/>
        <w:ind w:left="259" w:hanging="259"/>
        <w:rPr>
          <w:rFonts w:hint="default" w:ascii="Times New Roman" w:hAnsi="Times New Roman" w:eastAsia="Minion Pro" w:cs="Times New Roman"/>
          <w:i/>
          <w:sz w:val="24"/>
          <w:szCs w:val="24"/>
        </w:rPr>
      </w:pPr>
      <w:r>
        <w:rPr>
          <w:rFonts w:hint="default" w:ascii="Times New Roman" w:hAnsi="Times New Roman" w:eastAsia="Minion Pro" w:cs="Times New Roman"/>
          <w:b/>
          <w:sz w:val="24"/>
          <w:szCs w:val="24"/>
        </w:rPr>
        <w:t>4.  Donated by Mariani Nut Co.</w:t>
      </w:r>
      <w:r>
        <w:rPr>
          <w:rFonts w:hint="default" w:ascii="Times New Roman" w:hAnsi="Times New Roman" w:eastAsia="Minion Pro" w:cs="Times New Roman"/>
          <w:b/>
          <w:sz w:val="24"/>
          <w:szCs w:val="24"/>
        </w:rPr>
        <w:br w:type="textWrapping"/>
      </w:r>
      <w:r>
        <w:rPr>
          <w:rFonts w:hint="default" w:ascii="Times New Roman" w:hAnsi="Times New Roman" w:eastAsia="Minion Pro" w:cs="Times New Roman"/>
          <w:sz w:val="24"/>
          <w:szCs w:val="24"/>
        </w:rPr>
        <w:t>A day at the Park! Root for the SF Giants in four Premium Field Club Seats behind homeplate. Section 115. You can’t find any better. Call Mariani Nut Co. to select your date.</w:t>
      </w:r>
      <w:r>
        <w:rPr>
          <w:rFonts w:hint="default" w:ascii="Times New Roman" w:hAnsi="Times New Roman" w:eastAsia="Minion Pro" w:cs="Times New Roman"/>
          <w:sz w:val="24"/>
          <w:szCs w:val="24"/>
        </w:rPr>
        <w:br w:type="textWrapping"/>
      </w:r>
      <w:r>
        <w:rPr>
          <w:rFonts w:hint="default" w:ascii="Times New Roman" w:hAnsi="Times New Roman" w:eastAsia="Minion Pro" w:cs="Times New Roman"/>
          <w:i/>
          <w:sz w:val="24"/>
          <w:szCs w:val="24"/>
        </w:rPr>
        <w:t>Fair Market Value: $800</w:t>
      </w:r>
    </w:p>
    <w:p>
      <w:pPr>
        <w:suppressAutoHyphens/>
        <w:spacing w:beforeLines="0" w:after="115" w:afterLines="0"/>
        <w:ind w:left="259" w:hanging="259"/>
        <w:rPr>
          <w:rFonts w:hint="default" w:ascii="Times New Roman" w:hAnsi="Times New Roman" w:eastAsia="Minion Pro" w:cs="Times New Roman"/>
          <w:i/>
          <w:sz w:val="24"/>
          <w:szCs w:val="24"/>
        </w:rPr>
      </w:pPr>
      <w:r>
        <w:rPr>
          <w:rFonts w:hint="default" w:ascii="Times New Roman" w:hAnsi="Times New Roman" w:eastAsia="Minion Pro" w:cs="Times New Roman"/>
          <w:b/>
          <w:sz w:val="24"/>
          <w:szCs w:val="24"/>
        </w:rPr>
        <w:t>5.  Donated by Rendez-vous Winery &amp; Dan Stroski</w:t>
      </w:r>
      <w:r>
        <w:rPr>
          <w:rFonts w:hint="default" w:ascii="Times New Roman" w:hAnsi="Times New Roman" w:eastAsia="Minion Pro" w:cs="Times New Roman"/>
          <w:b/>
          <w:sz w:val="24"/>
          <w:szCs w:val="24"/>
        </w:rPr>
        <w:br w:type="textWrapping"/>
      </w:r>
      <w:r>
        <w:rPr>
          <w:rFonts w:hint="default" w:ascii="Times New Roman" w:hAnsi="Times New Roman" w:eastAsia="Minion Pro" w:cs="Times New Roman"/>
          <w:sz w:val="24"/>
          <w:szCs w:val="24"/>
        </w:rPr>
        <w:t>This sounds like fun. Climb into Dan’s large, fancy motor home and let him do the driving. Enjoy a wine-tasting experience for six people at the popular Rendez-vous Winery in Clarksberg, CA. In addition to the popular Cabernet Sauvignon, Chardonnay, Barbera, and California Rose, I bet you have never tasted Albarino, Delta Dusk, or Tennat. This winery produces award-winning wines in addition to having a little fun with unusual blends. You won’t be disappointed. Make sure Dan, the driver, stays sober.</w:t>
      </w:r>
      <w:r>
        <w:rPr>
          <w:rFonts w:hint="default" w:ascii="Times New Roman" w:hAnsi="Times New Roman" w:eastAsia="Minion Pro" w:cs="Times New Roman"/>
          <w:sz w:val="24"/>
          <w:szCs w:val="24"/>
        </w:rPr>
        <w:br w:type="textWrapping"/>
      </w:r>
      <w:r>
        <w:rPr>
          <w:rFonts w:hint="default" w:ascii="Times New Roman" w:hAnsi="Times New Roman" w:eastAsia="Minion Pro" w:cs="Times New Roman"/>
          <w:i/>
          <w:sz w:val="24"/>
          <w:szCs w:val="24"/>
        </w:rPr>
        <w:t>Fair Market Value: $500</w:t>
      </w:r>
    </w:p>
    <w:p>
      <w:pPr>
        <w:suppressAutoHyphens/>
        <w:spacing w:beforeLines="0" w:after="115" w:afterLines="0"/>
        <w:ind w:left="259" w:hanging="259"/>
        <w:rPr>
          <w:rFonts w:hint="default" w:ascii="Times New Roman" w:hAnsi="Times New Roman" w:eastAsia="Minion Pro" w:cs="Times New Roman"/>
          <w:i/>
          <w:color w:val="3C3430"/>
          <w:spacing w:val="4"/>
          <w:sz w:val="24"/>
          <w:szCs w:val="24"/>
        </w:rPr>
      </w:pPr>
      <w:r>
        <w:rPr>
          <w:rFonts w:hint="default" w:ascii="Times New Roman" w:hAnsi="Times New Roman" w:eastAsia="Minion Pro" w:cs="Times New Roman"/>
          <w:b/>
          <w:sz w:val="24"/>
          <w:szCs w:val="24"/>
        </w:rPr>
        <w:t>6.  Donated by Dave Molinaro &amp; Kim O’Brien</w:t>
      </w:r>
      <w:r>
        <w:rPr>
          <w:rFonts w:hint="default" w:ascii="Times New Roman" w:hAnsi="Times New Roman" w:eastAsia="Minion Pro" w:cs="Times New Roman"/>
          <w:b/>
          <w:sz w:val="24"/>
          <w:szCs w:val="24"/>
        </w:rPr>
        <w:br w:type="textWrapping"/>
      </w:r>
      <w:r>
        <w:rPr>
          <w:rFonts w:hint="default" w:ascii="Times New Roman" w:hAnsi="Times New Roman" w:eastAsia="Minion Pro" w:cs="Times New Roman"/>
          <w:sz w:val="24"/>
          <w:szCs w:val="24"/>
        </w:rPr>
        <w:t>Attention, wine lovers! Here is a case of selected Caymus wines. Enjoy wines from Caymus or one of their other vineyards. The case includes Caymus Special Select, Conundrum, Sea Sun, Emmolo, and Red Schooner wines. Enjoy Cabernet Sauvignon, Zinfandel, Petite Sirah, Malbec, Pinot Noir, Sauvignon Blanc, and Sparkling Methode. Vineyard prices range from $242 to $21 each. Caymus wines are always rated very highly. Enjoy them or use them to impress your dinner guests.</w:t>
      </w:r>
      <w:r>
        <w:rPr>
          <w:rFonts w:hint="default" w:ascii="Times New Roman" w:hAnsi="Times New Roman" w:eastAsia="Minion Pro" w:cs="Times New Roman"/>
          <w:color w:val="3C3430"/>
          <w:spacing w:val="4"/>
          <w:sz w:val="24"/>
          <w:szCs w:val="24"/>
        </w:rPr>
        <w:br w:type="textWrapping"/>
      </w:r>
      <w:r>
        <w:rPr>
          <w:rFonts w:hint="default" w:ascii="Times New Roman" w:hAnsi="Times New Roman" w:eastAsia="Minion Pro" w:cs="Times New Roman"/>
          <w:i/>
          <w:color w:val="3C3430"/>
          <w:spacing w:val="4"/>
          <w:sz w:val="24"/>
          <w:szCs w:val="24"/>
        </w:rPr>
        <w:t>Fair Market Value: $790</w:t>
      </w:r>
    </w:p>
    <w:p>
      <w:pPr>
        <w:suppressAutoHyphens/>
        <w:spacing w:beforeLines="0" w:after="115" w:afterLines="0"/>
        <w:ind w:left="259" w:hanging="259"/>
        <w:rPr>
          <w:rFonts w:hint="default" w:ascii="Times New Roman" w:hAnsi="Times New Roman" w:eastAsia="Minion Pro" w:cs="Times New Roman"/>
          <w:i/>
          <w:sz w:val="24"/>
          <w:szCs w:val="24"/>
        </w:rPr>
      </w:pPr>
      <w:r>
        <w:rPr>
          <w:rFonts w:hint="default" w:ascii="Times New Roman" w:hAnsi="Times New Roman" w:eastAsia="Minion Pro" w:cs="Times New Roman"/>
          <w:b/>
          <w:sz w:val="24"/>
          <w:szCs w:val="24"/>
        </w:rPr>
        <w:t>7.  Donated by Kay and Ernie Hodges</w:t>
      </w:r>
      <w:r>
        <w:rPr>
          <w:rFonts w:hint="default" w:ascii="Times New Roman" w:hAnsi="Times New Roman" w:eastAsia="Minion Pro" w:cs="Times New Roman"/>
          <w:sz w:val="24"/>
          <w:szCs w:val="24"/>
        </w:rPr>
        <w:br w:type="textWrapping"/>
      </w:r>
      <w:r>
        <w:rPr>
          <w:rFonts w:hint="default" w:ascii="Times New Roman" w:hAnsi="Times New Roman" w:eastAsia="Minion Pro" w:cs="Times New Roman"/>
          <w:sz w:val="24"/>
          <w:szCs w:val="24"/>
        </w:rPr>
        <w:t>How about a stay (5-night maximum) in any Hilton property world-wide? Ernie and Kay have accumulated so many Hilton points that they can’t use them all. So, you select a location and use their points to pay the bill. Cost not to exceed $2500. Contact Ernie and he will help you with the arrangements. WOW!</w:t>
      </w:r>
      <w:r>
        <w:rPr>
          <w:rFonts w:hint="default" w:ascii="Times New Roman" w:hAnsi="Times New Roman" w:eastAsia="Minion Pro" w:cs="Times New Roman"/>
          <w:sz w:val="24"/>
          <w:szCs w:val="24"/>
        </w:rPr>
        <w:br w:type="textWrapping"/>
      </w:r>
      <w:r>
        <w:rPr>
          <w:rFonts w:hint="default" w:ascii="Times New Roman" w:hAnsi="Times New Roman" w:eastAsia="Minion Pro" w:cs="Times New Roman"/>
          <w:i/>
          <w:sz w:val="24"/>
          <w:szCs w:val="24"/>
        </w:rPr>
        <w:t>Fair Market Value: $2500</w:t>
      </w:r>
    </w:p>
    <w:p>
      <w:pPr>
        <w:suppressAutoHyphens/>
        <w:spacing w:beforeLines="0" w:after="115" w:afterLines="0"/>
        <w:ind w:left="259" w:hanging="259"/>
        <w:rPr>
          <w:rFonts w:hint="default" w:ascii="Times New Roman" w:hAnsi="Times New Roman" w:eastAsia="Minion Pro" w:cs="Times New Roman"/>
          <w:i/>
          <w:sz w:val="24"/>
          <w:szCs w:val="24"/>
        </w:rPr>
      </w:pPr>
      <w:r>
        <w:rPr>
          <w:rFonts w:hint="default" w:ascii="Times New Roman" w:hAnsi="Times New Roman" w:eastAsia="Minion Pro" w:cs="Times New Roman"/>
          <w:b/>
          <w:sz w:val="24"/>
          <w:szCs w:val="24"/>
        </w:rPr>
        <w:t xml:space="preserve">8.  </w:t>
      </w:r>
      <w:r>
        <w:rPr>
          <w:rFonts w:hint="default" w:ascii="Times New Roman" w:hAnsi="Times New Roman" w:eastAsia="Minion Pro" w:cs="Times New Roman"/>
          <w:b/>
          <w:spacing w:val="-1"/>
          <w:sz w:val="24"/>
          <w:szCs w:val="24"/>
        </w:rPr>
        <w:t>Donated by David Janes, Bob Nakken, Jim Nolan and Bogle Vineyards, Inc.</w:t>
      </w:r>
      <w:r>
        <w:rPr>
          <w:rFonts w:hint="default" w:ascii="Times New Roman" w:hAnsi="Times New Roman" w:eastAsia="Minion Pro" w:cs="Times New Roman"/>
          <w:b/>
          <w:spacing w:val="-1"/>
          <w:sz w:val="24"/>
          <w:szCs w:val="24"/>
        </w:rPr>
        <w:br w:type="textWrapping"/>
      </w:r>
      <w:r>
        <w:rPr>
          <w:rFonts w:hint="default" w:ascii="Times New Roman" w:hAnsi="Times New Roman" w:eastAsia="Minion Pro" w:cs="Times New Roman"/>
          <w:sz w:val="24"/>
          <w:szCs w:val="24"/>
        </w:rPr>
        <w:t xml:space="preserve"> Wine? “Wine not?” You will really enjoy this very popular wine from Yolo County’s own Bogle Winery. This is a nice mixture of reds and whites. These bottles make a great complement to any “special occasion” dinner or even as a table wine with your favorite food. And if vino is not your thing, these tasty bottles make wonderful gifts. A collection of 4 cases: 2021 Old Vine Zinfandel, 2022 Chardonnay, 2021 Cabernet Sauvignon, and 2022 Sauvignon Blanc. Each case will be auctioned off separately. </w:t>
      </w:r>
      <w:r>
        <w:rPr>
          <w:rFonts w:hint="default" w:ascii="Times New Roman" w:hAnsi="Times New Roman" w:eastAsia="Minion Pro" w:cs="Times New Roman"/>
          <w:sz w:val="24"/>
          <w:szCs w:val="24"/>
        </w:rPr>
        <w:br w:type="textWrapping"/>
      </w:r>
      <w:r>
        <w:rPr>
          <w:rFonts w:hint="default" w:ascii="Times New Roman" w:hAnsi="Times New Roman" w:eastAsia="Minion Pro" w:cs="Times New Roman"/>
          <w:i/>
          <w:sz w:val="24"/>
          <w:szCs w:val="24"/>
        </w:rPr>
        <w:t xml:space="preserve">Fair Market Value: $138 each case </w:t>
      </w:r>
    </w:p>
    <w:p>
      <w:pPr>
        <w:suppressAutoHyphens/>
        <w:spacing w:beforeLines="0" w:after="115" w:afterLines="0"/>
        <w:ind w:left="259" w:hanging="259"/>
        <w:rPr>
          <w:rFonts w:hint="default" w:ascii="Times New Roman" w:hAnsi="Times New Roman" w:eastAsia="Minion Pro" w:cs="Times New Roman"/>
          <w:i/>
          <w:sz w:val="24"/>
          <w:szCs w:val="24"/>
        </w:rPr>
      </w:pPr>
      <w:r>
        <w:rPr>
          <w:rFonts w:hint="default" w:ascii="Times New Roman" w:hAnsi="Times New Roman" w:eastAsia="Minion Pro" w:cs="Times New Roman"/>
          <w:b/>
          <w:sz w:val="24"/>
          <w:szCs w:val="24"/>
        </w:rPr>
        <w:t>9.  Donated by Blair &amp; Jan Voelz Four Seasons Farm Tour</w:t>
      </w:r>
      <w:r>
        <w:rPr>
          <w:rFonts w:hint="default" w:ascii="Times New Roman" w:hAnsi="Times New Roman" w:eastAsia="Minion Pro" w:cs="Times New Roman"/>
          <w:b/>
          <w:sz w:val="24"/>
          <w:szCs w:val="24"/>
        </w:rPr>
        <w:br w:type="textWrapping"/>
      </w:r>
      <w:r>
        <w:rPr>
          <w:rFonts w:hint="default" w:ascii="Times New Roman" w:hAnsi="Times New Roman" w:eastAsia="Minion Pro" w:cs="Times New Roman"/>
          <w:spacing w:val="-1"/>
          <w:sz w:val="24"/>
          <w:szCs w:val="24"/>
        </w:rPr>
        <w:t xml:space="preserve">Come and see our farm where we grow olives for oil, grapes for wine, and rice for all kinds of things. Learn about the crops and the farm history that started back in the 1870s—we are the sixth-generation owners and still farm the same dirt! Bring a picnic lunch, bring your dogs, cameras, walking shoes, and sun hats to experience the wide-open spaces with the Sutter Buttes off in the distance. Visit in the spring when we plant, in the summer when things are growing, in the fall when we harvest, and in the winter when the waterfowl are flying. This tour can be enjoyed for up to ten friends and family. The tour should take two to three hours or all day if you want to walk a bit or just nap in the shade. Our farm is located in Colusa and Yolo Counties, a 30-minute drive north from Woodland, off I-5 north of Dunnigan on County Line Road. Guaranteed to be enjoyed by all ages; and who knows, you just might get hooked on the farm life! </w:t>
      </w:r>
      <w:r>
        <w:rPr>
          <w:rFonts w:hint="default" w:ascii="Times New Roman" w:hAnsi="Times New Roman" w:eastAsia="Minion Pro" w:cs="Times New Roman"/>
          <w:spacing w:val="-1"/>
          <w:sz w:val="24"/>
          <w:szCs w:val="24"/>
        </w:rPr>
        <w:br w:type="textWrapping"/>
      </w:r>
      <w:r>
        <w:rPr>
          <w:rFonts w:hint="default" w:ascii="Times New Roman" w:hAnsi="Times New Roman" w:eastAsia="Minion Pro" w:cs="Times New Roman"/>
          <w:i/>
          <w:sz w:val="24"/>
          <w:szCs w:val="24"/>
        </w:rPr>
        <w:t xml:space="preserve">Fair Market Value: $600 </w:t>
      </w:r>
    </w:p>
    <w:p>
      <w:pPr>
        <w:suppressAutoHyphens/>
        <w:spacing w:beforeLines="0" w:after="115" w:afterLines="0"/>
        <w:ind w:left="259" w:hanging="259"/>
        <w:rPr>
          <w:rFonts w:hint="default" w:ascii="Times New Roman" w:hAnsi="Times New Roman" w:eastAsia="Minion Pro" w:cs="Times New Roman"/>
          <w:i/>
          <w:color w:val="1D2228"/>
          <w:sz w:val="24"/>
          <w:szCs w:val="24"/>
        </w:rPr>
      </w:pPr>
      <w:r>
        <w:rPr>
          <w:rFonts w:hint="default" w:ascii="Times New Roman" w:hAnsi="Times New Roman" w:eastAsia="Minion Pro" w:cs="Times New Roman"/>
          <w:b/>
          <w:sz w:val="24"/>
          <w:szCs w:val="24"/>
        </w:rPr>
        <w:t>10.</w:t>
      </w:r>
      <w:r>
        <w:rPr>
          <w:rFonts w:hint="default" w:ascii="Times New Roman" w:hAnsi="Times New Roman" w:eastAsia="Minion Pro" w:cs="Times New Roman"/>
          <w:b/>
          <w:color w:val="1D2228"/>
          <w:sz w:val="24"/>
          <w:szCs w:val="24"/>
        </w:rPr>
        <w:t xml:space="preserve">  Donated by Eric Sharp</w:t>
      </w:r>
      <w:r>
        <w:rPr>
          <w:rFonts w:hint="default" w:ascii="Times New Roman" w:hAnsi="Times New Roman" w:eastAsia="Minion Pro" w:cs="Times New Roman"/>
          <w:b/>
          <w:color w:val="1D2228"/>
          <w:sz w:val="24"/>
          <w:szCs w:val="24"/>
        </w:rPr>
        <w:br w:type="textWrapping"/>
      </w:r>
      <w:r>
        <w:rPr>
          <w:rFonts w:hint="default" w:ascii="Times New Roman" w:hAnsi="Times New Roman" w:eastAsia="Minion Pro" w:cs="Times New Roman"/>
          <w:color w:val="1D2228"/>
          <w:sz w:val="24"/>
          <w:szCs w:val="24"/>
        </w:rPr>
        <w:t>One full-day fishing adventure for 4 fishermen on a 21’ Rouge Jet Coastal 200-hp Mercury outboard at your choice of location: SF Bay (halibut), Rio Vista Delta (stripers), Sacramento River (striped bass), Lake Comanche (trout), or Lake Berryessa (trout, kokanee). Where you should go will depend on the time of the year, but you are sure to find some open water trolling for trout, kokanee, striped bass, or drifting minnows—in the Bay for halibut or in the Sacramento River Delta for stripers. If trout or kokanee are your flavors, you could also cover Lake Berryessa or Lake Comanche. Lunch, snacks, refreshments, bait, and tackle are provided. No guarantee of catching—that’s why it’s called fishing! Kids are welcome. Fishing license is required. Striper fishing is just NOW getting HOT!!!!</w:t>
      </w:r>
      <w:r>
        <w:rPr>
          <w:rFonts w:hint="default" w:ascii="Times New Roman" w:hAnsi="Times New Roman" w:eastAsia="Minion Pro" w:cs="Times New Roman"/>
          <w:b/>
          <w:color w:val="1D2228"/>
          <w:sz w:val="24"/>
          <w:szCs w:val="24"/>
        </w:rPr>
        <w:br w:type="textWrapping"/>
      </w:r>
      <w:r>
        <w:rPr>
          <w:rFonts w:hint="default" w:ascii="Times New Roman" w:hAnsi="Times New Roman" w:eastAsia="Minion Pro" w:cs="Times New Roman"/>
          <w:i/>
          <w:color w:val="1D2228"/>
          <w:sz w:val="24"/>
          <w:szCs w:val="24"/>
        </w:rPr>
        <w:t>Fair Market Value: $1,000</w:t>
      </w:r>
    </w:p>
    <w:p>
      <w:pPr>
        <w:suppressAutoHyphens/>
        <w:spacing w:beforeLines="0" w:after="115" w:afterLines="0"/>
        <w:ind w:left="259" w:hanging="259"/>
        <w:rPr>
          <w:rFonts w:hint="default" w:ascii="Times New Roman" w:hAnsi="Times New Roman" w:eastAsia="Minion Pro" w:cs="Times New Roman"/>
          <w:i/>
          <w:sz w:val="24"/>
          <w:szCs w:val="24"/>
        </w:rPr>
      </w:pPr>
      <w:r>
        <w:rPr>
          <w:rFonts w:hint="default" w:ascii="Times New Roman" w:hAnsi="Times New Roman" w:eastAsia="Minion Pro" w:cs="Times New Roman"/>
          <w:b/>
          <w:sz w:val="24"/>
          <w:szCs w:val="24"/>
        </w:rPr>
        <w:t>11. Donated by Cache Creek Casino Resort</w:t>
      </w:r>
      <w:r>
        <w:rPr>
          <w:rFonts w:hint="default" w:ascii="Times New Roman" w:hAnsi="Times New Roman" w:eastAsia="Minion Pro" w:cs="Times New Roman"/>
          <w:b/>
          <w:color w:val="1D2228"/>
          <w:sz w:val="24"/>
          <w:szCs w:val="24"/>
        </w:rPr>
        <w:br w:type="textWrapping"/>
      </w:r>
      <w:r>
        <w:rPr>
          <w:rFonts w:hint="default" w:ascii="Times New Roman" w:hAnsi="Times New Roman" w:eastAsia="Minion Pro" w:cs="Times New Roman"/>
          <w:sz w:val="24"/>
          <w:szCs w:val="24"/>
        </w:rPr>
        <w:t>Tee off among pristine surroundings and enjoy a peaceful day on the links. Golf for four is followed by lunch at the Bahtenta Grill. The Yocha Dehe Golf Club is known for its fine playing surfaces and outstanding amenities and is consistently ranked as one of the top golf courses in California. Start off with an opening tee sitting confidently 160 feet above the first fairway. The Bahtenta Grill offers spacious outdoor and indoor seating, with views of the golf course and valley. They have items for guests looking for a quick bite or a hearty meal, so bring your appetite! Some restrictions apply—tee times can be made up to 30 days in advance.</w:t>
      </w:r>
      <w:r>
        <w:rPr>
          <w:rFonts w:hint="default" w:ascii="Times New Roman" w:hAnsi="Times New Roman" w:eastAsia="Minion Pro" w:cs="Times New Roman"/>
          <w:b/>
          <w:color w:val="1D2228"/>
          <w:sz w:val="24"/>
          <w:szCs w:val="24"/>
        </w:rPr>
        <w:br w:type="textWrapping"/>
      </w:r>
      <w:r>
        <w:rPr>
          <w:rFonts w:hint="default" w:ascii="Times New Roman" w:hAnsi="Times New Roman" w:eastAsia="Minion Pro" w:cs="Times New Roman"/>
          <w:i/>
          <w:sz w:val="24"/>
          <w:szCs w:val="24"/>
        </w:rPr>
        <w:t xml:space="preserve">Fair Market Value: $750 </w:t>
      </w:r>
    </w:p>
    <w:p>
      <w:pPr>
        <w:pStyle w:val="10"/>
        <w:suppressAutoHyphens/>
        <w:spacing w:beforeLines="0" w:after="144" w:afterLines="0" w:line="240" w:lineRule="auto"/>
        <w:ind w:left="259" w:hanging="259"/>
        <w:rPr>
          <w:rFonts w:hint="default" w:ascii="Times New Roman" w:hAnsi="Times New Roman" w:eastAsia="Minion Pro" w:cs="Times New Roman"/>
          <w:i/>
          <w:sz w:val="24"/>
          <w:szCs w:val="24"/>
        </w:rPr>
      </w:pPr>
      <w:r>
        <w:rPr>
          <w:rFonts w:hint="default" w:ascii="Times New Roman" w:hAnsi="Times New Roman" w:eastAsia="Minion Pro" w:cs="Times New Roman"/>
          <w:b/>
          <w:sz w:val="24"/>
          <w:szCs w:val="24"/>
        </w:rPr>
        <w:t>12. Donated by Nancy &amp; Dr. Tim Bernard</w:t>
      </w:r>
      <w:r>
        <w:rPr>
          <w:rFonts w:hint="default" w:ascii="Times New Roman" w:hAnsi="Times New Roman" w:eastAsia="Minion Pro" w:cs="Times New Roman"/>
          <w:b/>
          <w:color w:val="1D2228"/>
          <w:sz w:val="24"/>
          <w:szCs w:val="24"/>
        </w:rPr>
        <w:br w:type="textWrapping"/>
      </w:r>
      <w:r>
        <w:rPr>
          <w:rFonts w:hint="default" w:ascii="Times New Roman" w:hAnsi="Times New Roman" w:eastAsia="Minion Pro" w:cs="Times New Roman"/>
          <w:sz w:val="24"/>
          <w:szCs w:val="24"/>
        </w:rPr>
        <w:t>Enjoy 7 days/6 nights in this furnished 2-bedroom, 2-bath condo in North Hutchison Island, Florida. Sleeps four. It has two pools, two pickle ball courts, exercise equipment, and both ocean and Indian River access.</w:t>
      </w:r>
      <w:r>
        <w:rPr>
          <w:rFonts w:hint="default" w:ascii="Times New Roman" w:hAnsi="Times New Roman" w:eastAsia="Minion Pro" w:cs="Times New Roman"/>
          <w:sz w:val="24"/>
          <w:szCs w:val="24"/>
        </w:rPr>
        <w:br w:type="textWrapping"/>
      </w:r>
      <w:r>
        <w:rPr>
          <w:rFonts w:hint="default" w:ascii="Times New Roman" w:hAnsi="Times New Roman" w:eastAsia="Minion Pro" w:cs="Times New Roman"/>
          <w:sz w:val="24"/>
          <w:szCs w:val="24"/>
        </w:rPr>
        <w:t xml:space="preserve">   The condo is located on the Treasure Coast of Florida with ocean front and private beach access. Vero Beach is 6 miles north and less than a 2-hour drive from the Orlando Airport. Miami and Ft. Lauderdale are 3-hour drives to the south, the Kennedy Space Center is one hour north, and the Navy Seal Museum is 2 miles south.</w:t>
      </w:r>
      <w:r>
        <w:rPr>
          <w:rFonts w:hint="default" w:ascii="Times New Roman" w:hAnsi="Times New Roman" w:eastAsia="Minion Pro" w:cs="Times New Roman"/>
          <w:sz w:val="24"/>
          <w:szCs w:val="24"/>
        </w:rPr>
        <w:br w:type="textWrapping"/>
      </w:r>
      <w:r>
        <w:rPr>
          <w:rFonts w:hint="default" w:ascii="Times New Roman" w:hAnsi="Times New Roman" w:eastAsia="Minion Pro" w:cs="Times New Roman"/>
          <w:sz w:val="24"/>
          <w:szCs w:val="24"/>
        </w:rPr>
        <w:t xml:space="preserve">   The condo comes with a kayak, stand-up boards, two bikes, and a set of right-handed golf clubs. Enjoy fishing on the Indian River, golf on world-class courses, or shopping in the quaint beach town of Vero Beach.</w:t>
      </w:r>
      <w:r>
        <w:rPr>
          <w:rFonts w:hint="default" w:ascii="Times New Roman" w:hAnsi="Times New Roman" w:eastAsia="Minion Pro" w:cs="Times New Roman"/>
          <w:sz w:val="24"/>
          <w:szCs w:val="24"/>
        </w:rPr>
        <w:br w:type="textWrapping"/>
      </w:r>
      <w:r>
        <w:rPr>
          <w:rFonts w:hint="default" w:ascii="Times New Roman" w:hAnsi="Times New Roman" w:eastAsia="Minion Pro" w:cs="Times New Roman"/>
          <w:sz w:val="24"/>
          <w:szCs w:val="24"/>
        </w:rPr>
        <w:t xml:space="preserve">   Condo not available January, February, March or November 2024. The condo must be used in 2024. No pets permitted. Basic cleaning required but no cleaning fee. Parking for 2 vehicles.</w:t>
      </w:r>
      <w:r>
        <w:rPr>
          <w:rFonts w:hint="default" w:ascii="Times New Roman" w:hAnsi="Times New Roman" w:eastAsia="Minion Pro" w:cs="Times New Roman"/>
          <w:b/>
          <w:color w:val="1D2228"/>
          <w:sz w:val="24"/>
          <w:szCs w:val="24"/>
        </w:rPr>
        <w:br w:type="textWrapping"/>
      </w:r>
      <w:r>
        <w:rPr>
          <w:rFonts w:hint="default" w:ascii="Times New Roman" w:hAnsi="Times New Roman" w:eastAsia="Minion Pro" w:cs="Times New Roman"/>
          <w:i/>
          <w:sz w:val="24"/>
          <w:szCs w:val="24"/>
        </w:rPr>
        <w:t>Fair Market Value: $2500</w:t>
      </w:r>
    </w:p>
    <w:p>
      <w:pPr>
        <w:suppressAutoHyphens/>
        <w:spacing w:beforeLines="0" w:after="144" w:afterLines="0"/>
        <w:ind w:left="259" w:hanging="259"/>
        <w:rPr>
          <w:rFonts w:hint="default" w:ascii="Times New Roman" w:hAnsi="Times New Roman" w:eastAsia="Minion Pro" w:cs="Times New Roman"/>
          <w:i/>
          <w:sz w:val="24"/>
          <w:szCs w:val="24"/>
        </w:rPr>
      </w:pPr>
      <w:r>
        <w:rPr>
          <w:rFonts w:hint="default" w:ascii="Times New Roman" w:hAnsi="Times New Roman" w:eastAsia="Minion Pro" w:cs="Times New Roman"/>
          <w:b/>
          <w:sz w:val="24"/>
          <w:szCs w:val="24"/>
        </w:rPr>
        <w:t>13. Donated by Tabb and Nancy Randolph</w:t>
      </w:r>
      <w:r>
        <w:rPr>
          <w:rFonts w:hint="default" w:ascii="Times New Roman" w:hAnsi="Times New Roman" w:eastAsia="Minion Pro" w:cs="Times New Roman"/>
          <w:b/>
          <w:color w:val="1D2228"/>
          <w:sz w:val="24"/>
          <w:szCs w:val="24"/>
        </w:rPr>
        <w:br w:type="textWrapping"/>
      </w:r>
      <w:r>
        <w:rPr>
          <w:rFonts w:hint="default" w:ascii="Times New Roman" w:hAnsi="Times New Roman" w:eastAsia="Minion Pro" w:cs="Times New Roman"/>
          <w:sz w:val="24"/>
          <w:szCs w:val="24"/>
        </w:rPr>
        <w:t>Fore! Golf for three at the beautiful private Lahontan Golf Club in Truckee. The successful bidder will start off with a round of a 9-hole (par 3) course of play. The following day, you will continue with a round of 18 holes on this championship course. The price includes overnight accommodations at the Randolph home and a hosted dinner at the Lodge at Lahontan. Your experience to be enjoyed after June 1, 2024.</w:t>
      </w:r>
      <w:r>
        <w:rPr>
          <w:rFonts w:hint="default" w:ascii="Times New Roman" w:hAnsi="Times New Roman" w:eastAsia="Minion Pro" w:cs="Times New Roman"/>
          <w:b/>
          <w:color w:val="1D2228"/>
          <w:sz w:val="24"/>
          <w:szCs w:val="24"/>
        </w:rPr>
        <w:br w:type="textWrapping"/>
      </w:r>
      <w:r>
        <w:rPr>
          <w:rFonts w:hint="default" w:ascii="Times New Roman" w:hAnsi="Times New Roman" w:eastAsia="Minion Pro" w:cs="Times New Roman"/>
          <w:i/>
          <w:sz w:val="24"/>
          <w:szCs w:val="24"/>
        </w:rPr>
        <w:t xml:space="preserve">Fair Market Value: Priceless! </w:t>
      </w:r>
    </w:p>
    <w:p>
      <w:pPr>
        <w:suppressAutoHyphens/>
        <w:spacing w:beforeLines="0" w:after="144" w:afterLines="0"/>
        <w:ind w:left="259" w:hanging="259"/>
        <w:rPr>
          <w:rFonts w:hint="default" w:ascii="Times New Roman" w:hAnsi="Times New Roman" w:eastAsia="Minion Pro" w:cs="Times New Roman"/>
          <w:i/>
          <w:sz w:val="24"/>
          <w:szCs w:val="24"/>
        </w:rPr>
      </w:pPr>
      <w:r>
        <w:rPr>
          <w:rFonts w:hint="default" w:ascii="Times New Roman" w:hAnsi="Times New Roman" w:eastAsia="Minion Pro" w:cs="Times New Roman"/>
          <w:b/>
          <w:sz w:val="24"/>
          <w:szCs w:val="24"/>
        </w:rPr>
        <w:t>14. Donated by the Members of the Rotary Club of Woodland</w:t>
      </w:r>
      <w:r>
        <w:rPr>
          <w:rFonts w:hint="default" w:ascii="Times New Roman" w:hAnsi="Times New Roman" w:eastAsia="Minion Pro" w:cs="Times New Roman"/>
          <w:sz w:val="24"/>
          <w:szCs w:val="24"/>
        </w:rPr>
        <w:t xml:space="preserve"> </w:t>
      </w:r>
      <w:r>
        <w:rPr>
          <w:rFonts w:hint="default" w:ascii="Times New Roman" w:hAnsi="Times New Roman" w:eastAsia="Minion Pro" w:cs="Times New Roman"/>
          <w:b/>
          <w:color w:val="1D2228"/>
          <w:sz w:val="24"/>
          <w:szCs w:val="24"/>
        </w:rPr>
        <w:br w:type="textWrapping"/>
      </w:r>
      <w:r>
        <w:rPr>
          <w:rFonts w:hint="default" w:ascii="Times New Roman" w:hAnsi="Times New Roman" w:eastAsia="Minion Pro" w:cs="Times New Roman"/>
          <w:sz w:val="24"/>
          <w:szCs w:val="24"/>
        </w:rPr>
        <w:t>Rotarians have combined local purchases to give you two wagons full of wine. WOW! Win one of these and be set for the year. Offer your dinner guests their choice of wine—how many of you can do that? There are an estimated 40 bottles of our region’s best wines at an estimated value of $700 in each wagon. You can keep the wagon. How could you not bid on this if you are a serious wine drinker? Take a look in the live auction room.</w:t>
      </w:r>
      <w:r>
        <w:rPr>
          <w:rFonts w:hint="default" w:ascii="Times New Roman" w:hAnsi="Times New Roman" w:eastAsia="Minion Pro" w:cs="Times New Roman"/>
          <w:b/>
          <w:color w:val="1D2228"/>
          <w:sz w:val="24"/>
          <w:szCs w:val="24"/>
        </w:rPr>
        <w:br w:type="textWrapping"/>
      </w:r>
      <w:r>
        <w:rPr>
          <w:rFonts w:hint="default" w:ascii="Times New Roman" w:hAnsi="Times New Roman" w:eastAsia="Minion Pro" w:cs="Times New Roman"/>
          <w:i/>
          <w:sz w:val="24"/>
          <w:szCs w:val="24"/>
        </w:rPr>
        <w:t>Fair Market Value: $700 each wagon</w:t>
      </w:r>
    </w:p>
    <w:p>
      <w:pPr>
        <w:suppressAutoHyphens/>
        <w:spacing w:beforeLines="0" w:after="144" w:afterLines="0"/>
        <w:ind w:left="259" w:hanging="259"/>
        <w:rPr>
          <w:rFonts w:hint="default" w:ascii="Times New Roman" w:hAnsi="Times New Roman" w:eastAsia="Minion Pro" w:cs="Times New Roman"/>
          <w:i/>
          <w:sz w:val="24"/>
          <w:szCs w:val="24"/>
        </w:rPr>
      </w:pPr>
      <w:r>
        <w:rPr>
          <w:rFonts w:hint="default" w:ascii="Times New Roman" w:hAnsi="Times New Roman" w:eastAsia="Minion Pro" w:cs="Times New Roman"/>
          <w:b/>
          <w:sz w:val="24"/>
          <w:szCs w:val="24"/>
        </w:rPr>
        <w:t>15. Donated by Huff Farms, Don II and Don III</w:t>
      </w:r>
      <w:r>
        <w:rPr>
          <w:rFonts w:hint="default" w:ascii="Times New Roman" w:hAnsi="Times New Roman" w:eastAsia="Minion Pro" w:cs="Times New Roman"/>
          <w:b/>
          <w:color w:val="1D2228"/>
          <w:sz w:val="24"/>
          <w:szCs w:val="24"/>
        </w:rPr>
        <w:br w:type="textWrapping"/>
      </w:r>
      <w:r>
        <w:rPr>
          <w:rFonts w:hint="default" w:ascii="Times New Roman" w:hAnsi="Times New Roman" w:eastAsia="Minion Pro" w:cs="Times New Roman"/>
          <w:color w:val="1D2228"/>
          <w:sz w:val="24"/>
          <w:szCs w:val="24"/>
        </w:rPr>
        <w:t>Enjoy 8 days and 7 nights on Kailua-Kona’s beautiful Keahou Bay, courtesy of the Don Huff Family. Their completely remodeled 2-bedroom, 2-bath condo is available for your use as a “home away from home” for up to four people. Listen to the wonderful Pacific Ocean waves washing ashore right off the lanai. During your stay, make yourself a Mai-Tai and watch the golden sunsets drop over the distant horizon while holding your breath to see the legendary “Green Flash.” Bring your binoculars and watch for whales and porpoises cavorting by on their seasonal migration through the islands. Relax poolside during the balmy afternoons, or bring your golf clubs and experience many of the great courses in the surrounding area. Contact Don Huff III to schedule your stay. The unit is available from June 1 to October 31, 2024, and from January 10 to March 15, 2025. Assigned parking and an entrance gate pass for one vehicle are included. Airfare, groceries, and tee times are NOT included.</w:t>
      </w:r>
      <w:r>
        <w:rPr>
          <w:rFonts w:hint="default" w:ascii="Times New Roman" w:hAnsi="Times New Roman" w:eastAsia="Minion Pro" w:cs="Times New Roman"/>
          <w:color w:val="1D2228"/>
          <w:sz w:val="24"/>
          <w:szCs w:val="24"/>
        </w:rPr>
        <w:br w:type="textWrapping"/>
      </w:r>
      <w:r>
        <w:rPr>
          <w:rFonts w:hint="default" w:ascii="Times New Roman" w:hAnsi="Times New Roman" w:eastAsia="Minion Pro" w:cs="Times New Roman"/>
          <w:i/>
          <w:sz w:val="24"/>
          <w:szCs w:val="24"/>
        </w:rPr>
        <w:t>Fair Market Value: $3,200. The experience and scenery are Priceless.</w:t>
      </w:r>
    </w:p>
    <w:p>
      <w:pPr>
        <w:suppressAutoHyphens/>
        <w:spacing w:beforeLines="0" w:after="144" w:afterLines="0"/>
        <w:ind w:left="259" w:hanging="259"/>
        <w:rPr>
          <w:rFonts w:hint="default" w:ascii="Times New Roman" w:hAnsi="Times New Roman" w:eastAsia="Minion Pro" w:cs="Times New Roman"/>
          <w:i/>
          <w:sz w:val="24"/>
          <w:szCs w:val="24"/>
        </w:rPr>
      </w:pPr>
      <w:r>
        <w:rPr>
          <w:rFonts w:hint="default" w:ascii="Times New Roman" w:hAnsi="Times New Roman" w:eastAsia="Minion Pro" w:cs="Times New Roman"/>
          <w:b/>
          <w:sz w:val="24"/>
          <w:szCs w:val="24"/>
        </w:rPr>
        <w:t>16. Donated by Tony Delevati &amp; Mark Ullrich, CPAs, and John &amp; Lane Giguiere, Matchbook Wines</w:t>
      </w:r>
      <w:r>
        <w:rPr>
          <w:rFonts w:hint="default" w:ascii="Times New Roman" w:hAnsi="Times New Roman" w:eastAsia="Minion Pro" w:cs="Times New Roman"/>
          <w:b/>
          <w:color w:val="1D2228"/>
          <w:sz w:val="24"/>
          <w:szCs w:val="24"/>
        </w:rPr>
        <w:br w:type="textWrapping"/>
      </w:r>
      <w:r>
        <w:rPr>
          <w:rFonts w:hint="default" w:ascii="Times New Roman" w:hAnsi="Times New Roman" w:eastAsia="Minion Pro" w:cs="Times New Roman"/>
          <w:sz w:val="24"/>
          <w:szCs w:val="24"/>
        </w:rPr>
        <w:t xml:space="preserve">How about this item for 10 people? Tony and Margie and Mark and Audre will provide a Surf &amp; Turf BBQ dinner on the back deck of Matchbook Wines. Wait until you see the view! Start off with a wine tasting of Matchbook award-winning wines along with appetizers, followed by a winery tour led by John Giguiere that includes barrel tastings and John’s expert commentary. A BBQ dinner paired with the appropriate wine follows, ending with Tony and Margie’s award-winning dessert. Finish off this wonderful meal with a glass of Rosé wine. Make sure that you taste the Matchbook olive oil. Preferred time is October, during the grape crush. </w:t>
      </w:r>
      <w:r>
        <w:rPr>
          <w:rFonts w:hint="default" w:ascii="Times New Roman" w:hAnsi="Times New Roman" w:eastAsia="Minion Pro" w:cs="Times New Roman"/>
          <w:sz w:val="24"/>
          <w:szCs w:val="24"/>
        </w:rPr>
        <w:br w:type="textWrapping"/>
      </w:r>
      <w:r>
        <w:rPr>
          <w:rFonts w:hint="default" w:ascii="Times New Roman" w:hAnsi="Times New Roman" w:eastAsia="Minion Pro" w:cs="Times New Roman"/>
          <w:i/>
          <w:sz w:val="24"/>
          <w:szCs w:val="24"/>
        </w:rPr>
        <w:t xml:space="preserve">Fair Market Value: $1500 </w:t>
      </w:r>
    </w:p>
    <w:p>
      <w:pPr>
        <w:suppressAutoHyphens/>
        <w:spacing w:beforeLines="0" w:after="144" w:afterLines="0"/>
        <w:ind w:left="259" w:hanging="259"/>
        <w:rPr>
          <w:rFonts w:hint="default" w:ascii="Times New Roman" w:hAnsi="Times New Roman" w:eastAsia="Minion Pro" w:cs="Times New Roman"/>
          <w:i/>
          <w:sz w:val="24"/>
          <w:szCs w:val="24"/>
        </w:rPr>
      </w:pPr>
    </w:p>
    <w:p>
      <w:pPr>
        <w:rPr>
          <w:rFonts w:hint="default" w:ascii="Times New Roman" w:hAnsi="Times New Roman" w:eastAsia="Minion Pro" w:cs="Times New Roman"/>
          <w:i/>
          <w:sz w:val="24"/>
          <w:szCs w:val="24"/>
        </w:rPr>
      </w:pPr>
      <w:r>
        <w:rPr>
          <w:rFonts w:hint="default" w:ascii="Times New Roman" w:hAnsi="Times New Roman" w:eastAsia="Minion Pro" w:cs="Times New Roman"/>
          <w:i/>
          <w:sz w:val="24"/>
          <w:szCs w:val="24"/>
        </w:rPr>
        <w:br w:type="page"/>
      </w:r>
    </w:p>
    <w:p>
      <w:pPr>
        <w:pStyle w:val="7"/>
        <w:spacing w:beforeLines="0" w:afterLines="0"/>
        <w:rPr>
          <w:rFonts w:hint="default" w:ascii="Times New Roman" w:hAnsi="Times New Roman" w:cs="Times New Roman"/>
          <w:sz w:val="30"/>
          <w:szCs w:val="24"/>
        </w:rPr>
      </w:pPr>
      <w:r>
        <w:rPr>
          <w:rFonts w:hint="default" w:ascii="Times New Roman" w:hAnsi="Times New Roman" w:cs="Times New Roman"/>
          <w:sz w:val="30"/>
          <w:szCs w:val="24"/>
        </w:rPr>
        <w:t>AUCTION RULES</w:t>
      </w:r>
    </w:p>
    <w:p>
      <w:pPr>
        <w:pStyle w:val="5"/>
        <w:spacing w:before="115" w:beforeLines="0" w:after="86" w:afterLines="0"/>
        <w:jc w:val="center"/>
        <w:rPr>
          <w:rFonts w:hint="default" w:ascii="Times New Roman" w:hAnsi="Times New Roman" w:cs="Times New Roman"/>
          <w:i/>
          <w:sz w:val="24"/>
          <w:szCs w:val="24"/>
        </w:rPr>
      </w:pPr>
      <w:r>
        <w:rPr>
          <w:rFonts w:hint="default" w:ascii="Times New Roman" w:hAnsi="Times New Roman" w:cs="Times New Roman"/>
          <w:i/>
          <w:sz w:val="24"/>
          <w:szCs w:val="24"/>
        </w:rPr>
        <w:t xml:space="preserve">Please pay for item as soon as possible in order to avoid long lines. </w:t>
      </w:r>
      <w:r>
        <w:rPr>
          <w:rFonts w:hint="default" w:ascii="Times New Roman" w:hAnsi="Times New Roman" w:cs="Times New Roman"/>
          <w:i/>
          <w:sz w:val="24"/>
          <w:szCs w:val="24"/>
        </w:rPr>
        <w:br w:type="textWrapping"/>
      </w:r>
      <w:r>
        <w:rPr>
          <w:rFonts w:hint="default" w:ascii="Times New Roman" w:hAnsi="Times New Roman" w:cs="Times New Roman"/>
          <w:i/>
          <w:sz w:val="24"/>
          <w:szCs w:val="24"/>
        </w:rPr>
        <w:t>PAYMENT IN FULL THE DAY OF PURCHASE IS MANDATORY.</w:t>
      </w:r>
    </w:p>
    <w:p>
      <w:pPr>
        <w:pStyle w:val="5"/>
        <w:spacing w:beforeLines="0" w:after="86" w:afterLines="0" w:line="240" w:lineRule="auto"/>
        <w:ind w:left="144" w:hanging="144"/>
        <w:rPr>
          <w:rFonts w:hint="default" w:ascii="Times New Roman" w:hAnsi="Times New Roman" w:cs="Times New Roman"/>
          <w:sz w:val="24"/>
          <w:szCs w:val="24"/>
        </w:rPr>
      </w:pPr>
      <w:r>
        <w:rPr>
          <w:rFonts w:hint="default" w:ascii="Times New Roman" w:hAnsi="Times New Roman" w:cs="Times New Roman"/>
          <w:sz w:val="24"/>
          <w:szCs w:val="24"/>
        </w:rPr>
        <w:t xml:space="preserve"> • Payment of items purchased by the successful bidder may be accumulated or made immediately following the item’s sale with the Cashier. Payment by check, cash, or credit card accepted. </w:t>
      </w:r>
    </w:p>
    <w:p>
      <w:pPr>
        <w:pStyle w:val="5"/>
        <w:spacing w:beforeLines="0" w:after="86" w:afterLines="0" w:line="240" w:lineRule="auto"/>
        <w:ind w:left="144" w:hanging="144"/>
        <w:rPr>
          <w:rFonts w:hint="default" w:ascii="Times New Roman" w:hAnsi="Times New Roman" w:cs="Times New Roman"/>
          <w:sz w:val="24"/>
          <w:szCs w:val="24"/>
        </w:rPr>
      </w:pPr>
      <w:r>
        <w:rPr>
          <w:rFonts w:hint="default" w:ascii="Times New Roman" w:hAnsi="Times New Roman" w:cs="Times New Roman"/>
          <w:sz w:val="24"/>
          <w:szCs w:val="24"/>
        </w:rPr>
        <w:t>• All sales are final; no returns or exchanges will be made by Woodland Rotary or item donor.</w:t>
      </w:r>
    </w:p>
    <w:p>
      <w:pPr>
        <w:pStyle w:val="5"/>
        <w:spacing w:beforeLines="0" w:after="86" w:afterLines="0" w:line="240" w:lineRule="auto"/>
        <w:ind w:left="144" w:hanging="144"/>
        <w:rPr>
          <w:rFonts w:hint="default" w:ascii="Times New Roman" w:hAnsi="Times New Roman" w:cs="Times New Roman"/>
          <w:sz w:val="24"/>
          <w:szCs w:val="24"/>
        </w:rPr>
      </w:pPr>
      <w:r>
        <w:rPr>
          <w:rFonts w:hint="default" w:ascii="Times New Roman" w:hAnsi="Times New Roman" w:cs="Times New Roman"/>
          <w:sz w:val="24"/>
          <w:szCs w:val="24"/>
        </w:rPr>
        <w:t xml:space="preserve"> • Unless specified otherwise, all service auction items must be used by December 31, 2024.</w:t>
      </w:r>
    </w:p>
    <w:p>
      <w:pPr>
        <w:pStyle w:val="5"/>
        <w:spacing w:beforeLines="0" w:after="86" w:afterLines="0" w:line="240" w:lineRule="auto"/>
        <w:ind w:left="144" w:hanging="144"/>
        <w:rPr>
          <w:rFonts w:hint="default" w:ascii="Times New Roman" w:hAnsi="Times New Roman" w:cs="Times New Roman"/>
          <w:sz w:val="24"/>
          <w:szCs w:val="24"/>
        </w:rPr>
      </w:pPr>
      <w:r>
        <w:rPr>
          <w:rFonts w:hint="default" w:ascii="Times New Roman" w:hAnsi="Times New Roman" w:cs="Times New Roman"/>
          <w:sz w:val="24"/>
          <w:szCs w:val="24"/>
        </w:rPr>
        <w:t xml:space="preserve"> • Checks should be made out to “Woodland Rotary Endowment.”</w:t>
      </w:r>
    </w:p>
    <w:p>
      <w:pPr>
        <w:pStyle w:val="5"/>
        <w:spacing w:beforeLines="0" w:after="86" w:afterLines="0" w:line="240" w:lineRule="auto"/>
        <w:ind w:left="144" w:hanging="144"/>
        <w:rPr>
          <w:rFonts w:hint="default" w:ascii="Times New Roman" w:hAnsi="Times New Roman" w:cs="Times New Roman"/>
          <w:sz w:val="24"/>
          <w:szCs w:val="24"/>
        </w:rPr>
      </w:pPr>
      <w:r>
        <w:rPr>
          <w:rFonts w:hint="default" w:ascii="Times New Roman" w:hAnsi="Times New Roman" w:cs="Times New Roman"/>
          <w:sz w:val="24"/>
          <w:szCs w:val="24"/>
        </w:rPr>
        <w:t xml:space="preserve"> • Values noted to items are estimates only and are not warranted by Woodland Rotary for general value or tax purposes.</w:t>
      </w:r>
    </w:p>
    <w:p>
      <w:pPr>
        <w:pStyle w:val="5"/>
        <w:spacing w:beforeLines="0" w:after="86" w:afterLines="0" w:line="240" w:lineRule="auto"/>
        <w:ind w:left="144" w:hanging="144"/>
        <w:rPr>
          <w:rFonts w:hint="default" w:ascii="Times New Roman" w:hAnsi="Times New Roman" w:cs="Times New Roman"/>
          <w:sz w:val="24"/>
          <w:szCs w:val="24"/>
        </w:rPr>
      </w:pPr>
      <w:r>
        <w:rPr>
          <w:rFonts w:hint="default" w:ascii="Times New Roman" w:hAnsi="Times New Roman" w:cs="Times New Roman"/>
          <w:sz w:val="24"/>
          <w:szCs w:val="24"/>
        </w:rPr>
        <w:t xml:space="preserve"> • All auction items must be removed from the auction premises the night of the auction. Items not removed the night of the event may be stored at Purchaser’s expense. Delivery of items is at Purchaser’s expense unless stated in writing otherwise.</w:t>
      </w:r>
    </w:p>
    <w:p>
      <w:pPr>
        <w:pStyle w:val="5"/>
        <w:spacing w:beforeLines="0" w:after="86" w:afterLines="0" w:line="240" w:lineRule="auto"/>
        <w:ind w:left="144" w:hanging="144"/>
        <w:rPr>
          <w:rFonts w:hint="default" w:ascii="Times New Roman" w:hAnsi="Times New Roman" w:cs="Times New Roman"/>
          <w:sz w:val="24"/>
          <w:szCs w:val="24"/>
        </w:rPr>
      </w:pPr>
      <w:r>
        <w:rPr>
          <w:rFonts w:hint="default" w:ascii="Times New Roman" w:hAnsi="Times New Roman" w:cs="Times New Roman"/>
          <w:sz w:val="24"/>
          <w:szCs w:val="24"/>
        </w:rPr>
        <w:t xml:space="preserve"> • Reservations for all trips and dates for all dinners must be mutually arranged between the Purchaser and the Donor. Within sixty (60) days of the Auction, the winning Bidder is responsible for contacting the Donor and working out proposed dates that are mutually agreed upon.</w:t>
      </w:r>
    </w:p>
    <w:p>
      <w:pPr>
        <w:pStyle w:val="5"/>
        <w:spacing w:beforeLines="0" w:after="86" w:afterLines="0" w:line="240" w:lineRule="auto"/>
        <w:ind w:left="144" w:hanging="144"/>
        <w:rPr>
          <w:rFonts w:hint="default" w:ascii="Times New Roman" w:hAnsi="Times New Roman" w:cs="Times New Roman"/>
          <w:sz w:val="24"/>
          <w:szCs w:val="24"/>
        </w:rPr>
      </w:pPr>
      <w:r>
        <w:rPr>
          <w:rFonts w:hint="default" w:ascii="Times New Roman" w:hAnsi="Times New Roman" w:cs="Times New Roman"/>
          <w:sz w:val="24"/>
          <w:szCs w:val="24"/>
        </w:rPr>
        <w:t xml:space="preserve"> • Transportation is not provided to the point of the event unless specifically stated otherwise.</w:t>
      </w:r>
    </w:p>
    <w:p>
      <w:pPr>
        <w:pStyle w:val="5"/>
        <w:spacing w:beforeLines="0" w:after="86" w:afterLines="0" w:line="240" w:lineRule="auto"/>
        <w:ind w:left="144" w:hanging="144"/>
        <w:rPr>
          <w:rFonts w:hint="default" w:ascii="Times New Roman" w:hAnsi="Times New Roman" w:cs="Times New Roman"/>
          <w:sz w:val="24"/>
          <w:szCs w:val="24"/>
        </w:rPr>
      </w:pPr>
      <w:r>
        <w:rPr>
          <w:rFonts w:hint="default" w:ascii="Times New Roman" w:hAnsi="Times New Roman" w:cs="Times New Roman"/>
          <w:sz w:val="24"/>
          <w:szCs w:val="24"/>
        </w:rPr>
        <w:t xml:space="preserve"> • Woodland Rotary has endeavored to catalogue and describe all auction and raffle items correctly, but all items are sold “as is,” and Woodland Rotary neither warrants nor represents, and shall in no event be responsible for the correctness of description, genuineness, authorship, provenance or condition of the item. No statement contained in the catalogue or made orally at the sale or elsewhere shall be deemed to be of such warranty, representation or assumption of liability. </w:t>
      </w:r>
    </w:p>
    <w:p>
      <w:pPr>
        <w:pStyle w:val="5"/>
        <w:spacing w:beforeLines="0" w:after="86" w:afterLines="0" w:line="240" w:lineRule="auto"/>
        <w:ind w:left="144" w:hanging="144"/>
        <w:rPr>
          <w:rFonts w:hint="default" w:ascii="Times New Roman" w:hAnsi="Times New Roman" w:cs="Times New Roman"/>
          <w:sz w:val="24"/>
          <w:szCs w:val="24"/>
        </w:rPr>
      </w:pPr>
      <w:r>
        <w:rPr>
          <w:rFonts w:hint="default" w:ascii="Times New Roman" w:hAnsi="Times New Roman" w:cs="Times New Roman"/>
          <w:sz w:val="24"/>
          <w:szCs w:val="24"/>
        </w:rPr>
        <w:t xml:space="preserve">• All experiences sold at the auction are to be undertaken at the sole risk of the Purchaser, and Woodland Rotary shall not be or become liable or responsible in any way for the loss, injury, or damage to or in respect of any person or property, howsoever caused or arising. </w:t>
      </w:r>
    </w:p>
    <w:p>
      <w:pPr>
        <w:pStyle w:val="5"/>
        <w:spacing w:beforeLines="0" w:after="86" w:afterLines="0" w:line="240" w:lineRule="auto"/>
        <w:ind w:left="144" w:hanging="144"/>
        <w:rPr>
          <w:rFonts w:hint="default" w:ascii="Times New Roman" w:hAnsi="Times New Roman" w:cs="Times New Roman"/>
          <w:sz w:val="24"/>
          <w:szCs w:val="24"/>
        </w:rPr>
      </w:pPr>
      <w:r>
        <w:rPr>
          <w:rFonts w:hint="default" w:ascii="Times New Roman" w:hAnsi="Times New Roman" w:cs="Times New Roman"/>
          <w:sz w:val="24"/>
          <w:szCs w:val="24"/>
        </w:rPr>
        <w:t>• Woodland Rotary reserves the right to withdraw any items from sale prior to the call for bids.</w:t>
      </w:r>
    </w:p>
    <w:p>
      <w:pPr>
        <w:pStyle w:val="5"/>
        <w:spacing w:beforeLines="0" w:afterLines="0"/>
        <w:jc w:val="left"/>
        <w:rPr>
          <w:rFonts w:hint="default" w:ascii="Times New Roman" w:hAnsi="Times New Roman" w:cs="Times New Roman"/>
          <w:sz w:val="24"/>
          <w:szCs w:val="24"/>
        </w:rPr>
      </w:pP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br w:type="page"/>
      </w:r>
    </w:p>
    <w:p>
      <w:pPr>
        <w:pStyle w:val="7"/>
        <w:spacing w:beforeLines="0" w:afterLines="0"/>
        <w:rPr>
          <w:rFonts w:hint="default" w:ascii="Times New Roman" w:hAnsi="Times New Roman" w:cs="Times New Roman"/>
          <w:sz w:val="30"/>
          <w:szCs w:val="24"/>
        </w:rPr>
      </w:pPr>
      <w:r>
        <w:rPr>
          <w:rFonts w:hint="default" w:ascii="Times New Roman" w:hAnsi="Times New Roman" w:cs="Times New Roman"/>
          <w:sz w:val="30"/>
          <w:szCs w:val="24"/>
        </w:rPr>
        <w:t>SPECIAL THANKS</w:t>
      </w:r>
    </w:p>
    <w:p>
      <w:pPr>
        <w:pStyle w:val="5"/>
        <w:spacing w:beforeLines="0" w:afterLines="0"/>
        <w:jc w:val="center"/>
        <w:rPr>
          <w:rFonts w:hint="default" w:ascii="Times New Roman" w:hAnsi="Times New Roman" w:cs="Times New Roman"/>
          <w:i/>
          <w:sz w:val="22"/>
          <w:szCs w:val="24"/>
        </w:rPr>
      </w:pPr>
    </w:p>
    <w:p>
      <w:pPr>
        <w:pStyle w:val="5"/>
        <w:spacing w:before="144" w:beforeLines="0" w:afterLines="0"/>
        <w:jc w:val="center"/>
        <w:rPr>
          <w:rFonts w:hint="default" w:ascii="Times New Roman" w:hAnsi="Times New Roman" w:cs="Times New Roman"/>
          <w:i/>
          <w:sz w:val="24"/>
          <w:szCs w:val="24"/>
        </w:rPr>
      </w:pPr>
      <w:r>
        <w:rPr>
          <w:rFonts w:hint="default" w:ascii="Times New Roman" w:hAnsi="Times New Roman" w:cs="Times New Roman"/>
          <w:i/>
          <w:sz w:val="24"/>
          <w:szCs w:val="24"/>
        </w:rPr>
        <w:t xml:space="preserve">This event would not be possible without the </w:t>
      </w:r>
      <w:r>
        <w:rPr>
          <w:rFonts w:hint="default" w:ascii="Times New Roman" w:hAnsi="Times New Roman" w:cs="Times New Roman"/>
          <w:i/>
          <w:sz w:val="24"/>
          <w:szCs w:val="24"/>
        </w:rPr>
        <w:br w:type="textWrapping"/>
      </w:r>
      <w:r>
        <w:rPr>
          <w:rFonts w:hint="default" w:ascii="Times New Roman" w:hAnsi="Times New Roman" w:cs="Times New Roman"/>
          <w:i/>
          <w:sz w:val="24"/>
          <w:szCs w:val="24"/>
        </w:rPr>
        <w:t>support of those listed below:</w:t>
      </w:r>
    </w:p>
    <w:p>
      <w:pPr>
        <w:pStyle w:val="5"/>
        <w:spacing w:beforeLines="0" w:afterLines="0"/>
        <w:jc w:val="center"/>
        <w:rPr>
          <w:rFonts w:hint="default" w:ascii="Times New Roman" w:hAnsi="Times New Roman" w:cs="Times New Roman"/>
          <w:i/>
          <w:sz w:val="24"/>
          <w:szCs w:val="24"/>
        </w:rPr>
      </w:pPr>
    </w:p>
    <w:p>
      <w:pPr>
        <w:suppressAutoHyphens/>
        <w:spacing w:beforeLines="0" w:afterLines="0"/>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 xml:space="preserve">Woodland Sunrise Rotary </w:t>
      </w:r>
    </w:p>
    <w:p>
      <w:pPr>
        <w:suppressAutoHyphens/>
        <w:spacing w:beforeLines="0" w:afterLines="0"/>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Matchbook Winery</w:t>
      </w:r>
    </w:p>
    <w:p>
      <w:pPr>
        <w:spacing w:beforeLines="0" w:after="144" w:afterLines="0"/>
        <w:jc w:val="center"/>
        <w:rPr>
          <w:rFonts w:hint="default" w:ascii="Times New Roman" w:hAnsi="Times New Roman" w:eastAsia="Minion Pro" w:cs="Times New Roman"/>
          <w:sz w:val="24"/>
          <w:szCs w:val="24"/>
        </w:rPr>
      </w:pPr>
    </w:p>
    <w:p>
      <w:pPr>
        <w:spacing w:beforeLines="0" w:afterLines="0"/>
        <w:jc w:val="center"/>
        <w:rPr>
          <w:rFonts w:hint="default" w:ascii="Times New Roman" w:hAnsi="Times New Roman" w:eastAsia="Minion Pro" w:cs="Times New Roman"/>
          <w:sz w:val="24"/>
          <w:szCs w:val="24"/>
        </w:rPr>
      </w:pPr>
    </w:p>
    <w:p>
      <w:pPr>
        <w:pStyle w:val="5"/>
        <w:spacing w:beforeLines="0" w:after="86" w:afterLines="0"/>
        <w:jc w:val="center"/>
        <w:rPr>
          <w:rFonts w:hint="default" w:ascii="Times New Roman" w:hAnsi="Times New Roman" w:cs="Times New Roman"/>
          <w:b/>
          <w:sz w:val="24"/>
          <w:szCs w:val="24"/>
        </w:rPr>
      </w:pPr>
      <w:r>
        <w:rPr>
          <w:rFonts w:hint="default" w:ascii="Times New Roman" w:hAnsi="Times New Roman" w:cs="Times New Roman"/>
          <w:b/>
          <w:sz w:val="24"/>
          <w:szCs w:val="24"/>
        </w:rPr>
        <w:t>COMMITTEES</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Tabb Randolph &amp; Bob Nakken – Co-Chairs</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 xml:space="preserve"> Aniek Pflager – Welcome Table/Registration/Trip Raffle Tickets/ </w:t>
      </w:r>
      <w:r>
        <w:rPr>
          <w:rFonts w:hint="default" w:ascii="Times New Roman" w:hAnsi="Times New Roman" w:eastAsia="Minion Pro" w:cs="Times New Roman"/>
          <w:sz w:val="24"/>
          <w:szCs w:val="24"/>
        </w:rPr>
        <w:br w:type="textWrapping"/>
      </w:r>
      <w:r>
        <w:rPr>
          <w:rFonts w:hint="default" w:ascii="Times New Roman" w:hAnsi="Times New Roman" w:eastAsia="Minion Pro" w:cs="Times New Roman"/>
          <w:sz w:val="24"/>
          <w:szCs w:val="24"/>
        </w:rPr>
        <w:t>and all the little details</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 xml:space="preserve">Don Huff III and David Molinaro – Live Auction items </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Dick Hoppin – Silent Auction</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 xml:space="preserve"> Mark Ullrich &amp; Roger Kohlmeier – Sponsorships</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 xml:space="preserve"> Yvette Roy &amp; Marie Galbo – Decorations </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 xml:space="preserve">Tom Schwarzgruber – Cashier </w:t>
      </w:r>
      <w:bookmarkStart w:id="0" w:name="_GoBack"/>
      <w:bookmarkEnd w:id="0"/>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Jeff Burger – Wheelbarrows of Wine</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Jason Nakken – Graphic Design</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 xml:space="preserve">Chuck Maltese &amp; Rosemary O’Brien – Program </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David Pinto – Event Ticketing</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Shawn Seyk – Winner’s Choice Raffle</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Kevin Haarberg – Auctioneer</w:t>
      </w:r>
    </w:p>
    <w:p>
      <w:pPr>
        <w:spacing w:beforeLines="0" w:afterLines="0"/>
        <w:jc w:val="center"/>
        <w:rPr>
          <w:rFonts w:hint="default" w:ascii="Times New Roman" w:hAnsi="Times New Roman" w:eastAsia="Minion Pro" w:cs="Times New Roman"/>
          <w:sz w:val="24"/>
          <w:szCs w:val="24"/>
        </w:rPr>
      </w:pP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br w:type="page"/>
      </w:r>
    </w:p>
    <w:p>
      <w:pPr>
        <w:pStyle w:val="7"/>
        <w:spacing w:beforeLines="0" w:afterLines="0"/>
        <w:rPr>
          <w:rFonts w:hint="default" w:ascii="Times New Roman" w:hAnsi="Times New Roman" w:cs="Times New Roman"/>
          <w:sz w:val="30"/>
          <w:szCs w:val="24"/>
        </w:rPr>
      </w:pPr>
      <w:r>
        <w:rPr>
          <w:rFonts w:hint="default" w:ascii="Times New Roman" w:hAnsi="Times New Roman" w:cs="Times New Roman"/>
          <w:sz w:val="30"/>
          <w:szCs w:val="24"/>
        </w:rPr>
        <w:t>SILENT AUCTION DONORS</w:t>
      </w:r>
    </w:p>
    <w:p>
      <w:pPr>
        <w:suppressAutoHyphens/>
        <w:spacing w:before="115"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Dr. Tim &amp; Nancy Bernard</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Dan &amp; Michelle Bellini</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Jeff Burger</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Les Englemann</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Froman Backhoe Services</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Marie Galbo</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Rick &amp; Karen Hendricks</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Lori Hensley</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Dick Hoppin</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Joyce Maltese</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Jim Nolan</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Aniek Pflager</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Ben Reimer</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Roncoroni Family</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Brooke Russo</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Debra Scholze</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Eric Sharp</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Christian Sherrill DC – Premiere Chiropractic</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Marc Ullrich</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Gary Wegener</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Yolo Land &amp; Cattle – Stone Bros.</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Yolo County Fair</w:t>
      </w:r>
    </w:p>
    <w:p>
      <w:pPr>
        <w:suppressAutoHyphens/>
        <w:spacing w:beforeLines="0" w:afterLines="0" w:line="360" w:lineRule="auto"/>
        <w:jc w:val="center"/>
        <w:rPr>
          <w:rFonts w:hint="default" w:ascii="Times New Roman" w:hAnsi="Times New Roman" w:eastAsia="Minion Pro" w:cs="Times New Roman"/>
          <w:sz w:val="24"/>
          <w:szCs w:val="24"/>
        </w:rPr>
      </w:pPr>
      <w:r>
        <w:rPr>
          <w:rFonts w:hint="default" w:ascii="Times New Roman" w:hAnsi="Times New Roman" w:eastAsia="Minion Pro" w:cs="Times New Roman"/>
          <w:sz w:val="24"/>
          <w:szCs w:val="24"/>
        </w:rPr>
        <w:t xml:space="preserve">Yolo Fliers Club </w:t>
      </w:r>
    </w:p>
    <w:p>
      <w:pPr>
        <w:pStyle w:val="5"/>
        <w:spacing w:beforeLines="0" w:afterLines="0" w:line="360" w:lineRule="auto"/>
        <w:jc w:val="left"/>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br w:type="page"/>
      </w:r>
    </w:p>
    <w:p>
      <w:pPr>
        <w:suppressAutoHyphens/>
        <w:spacing w:beforeLines="0" w:afterLines="0"/>
        <w:jc w:val="center"/>
        <w:rPr>
          <w:rFonts w:hint="default" w:ascii="Times New Roman" w:hAnsi="Times New Roman" w:eastAsia="ClassizismAntiqua" w:cs="Times New Roman"/>
          <w:b/>
          <w:bCs/>
          <w:sz w:val="32"/>
          <w:szCs w:val="24"/>
        </w:rPr>
      </w:pPr>
      <w:r>
        <w:rPr>
          <w:rFonts w:hint="default" w:ascii="Times New Roman" w:hAnsi="Times New Roman" w:eastAsia="ClassizismAntiqua" w:cs="Times New Roman"/>
          <w:b/>
          <w:bCs/>
          <w:sz w:val="36"/>
          <w:szCs w:val="24"/>
        </w:rPr>
        <w:t>T</w:t>
      </w:r>
      <w:r>
        <w:rPr>
          <w:rFonts w:hint="default" w:ascii="Times New Roman" w:hAnsi="Times New Roman" w:eastAsia="ClassizismAntiqua" w:cs="Times New Roman"/>
          <w:b/>
          <w:bCs/>
          <w:sz w:val="32"/>
          <w:szCs w:val="24"/>
        </w:rPr>
        <w:t xml:space="preserve">HANK </w:t>
      </w:r>
      <w:r>
        <w:rPr>
          <w:rFonts w:hint="default" w:ascii="Times New Roman" w:hAnsi="Times New Roman" w:eastAsia="ClassizismAntiqua" w:cs="Times New Roman"/>
          <w:b/>
          <w:bCs/>
          <w:sz w:val="36"/>
          <w:szCs w:val="24"/>
        </w:rPr>
        <w:t>Y</w:t>
      </w:r>
      <w:r>
        <w:rPr>
          <w:rFonts w:hint="default" w:ascii="Times New Roman" w:hAnsi="Times New Roman" w:eastAsia="ClassizismAntiqua" w:cs="Times New Roman"/>
          <w:b/>
          <w:bCs/>
          <w:sz w:val="32"/>
          <w:szCs w:val="24"/>
        </w:rPr>
        <w:t>OU!</w:t>
      </w:r>
    </w:p>
    <w:p>
      <w:pPr>
        <w:pStyle w:val="5"/>
        <w:spacing w:beforeLines="0" w:afterLines="0"/>
        <w:jc w:val="center"/>
        <w:rPr>
          <w:rFonts w:hint="default" w:ascii="Times New Roman" w:hAnsi="Times New Roman" w:cs="Times New Roman"/>
          <w:sz w:val="20"/>
          <w:szCs w:val="24"/>
        </w:rPr>
      </w:pPr>
    </w:p>
    <w:p>
      <w:pPr>
        <w:pStyle w:val="5"/>
        <w:spacing w:beforeLines="0" w:afterLines="0"/>
        <w:jc w:val="center"/>
        <w:rPr>
          <w:rFonts w:hint="default" w:ascii="Times New Roman" w:hAnsi="Times New Roman" w:cs="Times New Roman"/>
          <w:i/>
          <w:sz w:val="24"/>
          <w:szCs w:val="24"/>
        </w:rPr>
      </w:pPr>
      <w:r>
        <w:rPr>
          <w:rFonts w:hint="default" w:ascii="Times New Roman" w:hAnsi="Times New Roman" w:cs="Times New Roman"/>
          <w:i/>
          <w:sz w:val="24"/>
          <w:szCs w:val="24"/>
        </w:rPr>
        <w:t>We hope you have enjoyed the evening as much as</w:t>
      </w:r>
    </w:p>
    <w:p>
      <w:pPr>
        <w:pStyle w:val="5"/>
        <w:spacing w:beforeLines="0" w:afterLines="0"/>
        <w:jc w:val="center"/>
        <w:rPr>
          <w:rFonts w:hint="default" w:ascii="Times New Roman" w:hAnsi="Times New Roman" w:cs="Times New Roman"/>
          <w:i/>
          <w:sz w:val="24"/>
          <w:szCs w:val="24"/>
        </w:rPr>
      </w:pPr>
      <w:r>
        <w:rPr>
          <w:rFonts w:hint="default" w:ascii="Times New Roman" w:hAnsi="Times New Roman" w:cs="Times New Roman"/>
          <w:i/>
          <w:sz w:val="24"/>
          <w:szCs w:val="24"/>
        </w:rPr>
        <w:t>we have enjoyed hosting you!</w:t>
      </w:r>
    </w:p>
    <w:p>
      <w:pPr>
        <w:pStyle w:val="5"/>
        <w:spacing w:beforeLines="0" w:afterLines="0"/>
        <w:jc w:val="center"/>
        <w:rPr>
          <w:rFonts w:hint="default" w:ascii="Times New Roman" w:hAnsi="Times New Roman" w:cs="Times New Roman"/>
          <w:i/>
          <w:sz w:val="24"/>
          <w:szCs w:val="24"/>
        </w:rPr>
      </w:pPr>
    </w:p>
    <w:p>
      <w:pPr>
        <w:pStyle w:val="5"/>
        <w:spacing w:beforeLines="0" w:after="43" w:afterLines="0"/>
        <w:jc w:val="center"/>
        <w:rPr>
          <w:rFonts w:hint="default" w:ascii="Times New Roman" w:hAnsi="Times New Roman" w:cs="Times New Roman"/>
          <w:i/>
          <w:sz w:val="24"/>
          <w:szCs w:val="24"/>
        </w:rPr>
      </w:pPr>
      <w:r>
        <w:rPr>
          <w:rFonts w:hint="default" w:ascii="Times New Roman" w:hAnsi="Times New Roman" w:cs="Times New Roman"/>
          <w:i/>
          <w:sz w:val="24"/>
          <w:szCs w:val="24"/>
        </w:rPr>
        <w:t>Sincerely,</w:t>
      </w:r>
    </w:p>
    <w:p>
      <w:pPr>
        <w:jc w:val="center"/>
        <w:rPr>
          <w:rFonts w:hint="default" w:ascii="Times New Roman" w:hAnsi="Times New Roman" w:cs="Times New Roman"/>
          <w:sz w:val="24"/>
          <w:szCs w:val="24"/>
          <w:lang w:val="en-US"/>
        </w:rPr>
      </w:pPr>
      <w:r>
        <w:rPr>
          <w:rFonts w:hint="default" w:ascii="Times New Roman" w:hAnsi="Times New Roman" w:cs="Times New Roman"/>
          <w:sz w:val="24"/>
          <w:szCs w:val="24"/>
        </w:rPr>
        <w:t>Tabb Randolph and Bob Nakken, Co-Chairs</w:t>
      </w:r>
    </w:p>
    <w:p>
      <w:pPr>
        <w:pStyle w:val="5"/>
        <w:spacing w:beforeLines="0" w:afterLines="0" w:line="360" w:lineRule="auto"/>
        <w:jc w:val="center"/>
        <w:rPr>
          <w:rFonts w:hint="default" w:ascii="Times New Roman" w:hAnsi="Times New Roman" w:cs="Times New Roman"/>
          <w:sz w:val="24"/>
          <w:szCs w:val="24"/>
          <w:lang w:val="en-US"/>
        </w:rPr>
      </w:pPr>
    </w:p>
    <w:p>
      <w:pPr>
        <w:pStyle w:val="5"/>
        <w:spacing w:beforeLines="0" w:afterLines="0" w:line="360" w:lineRule="auto"/>
        <w:jc w:val="cente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br w:type="page"/>
      </w:r>
    </w:p>
    <w:p>
      <w:pPr>
        <w:pStyle w:val="5"/>
        <w:spacing w:beforeLines="0" w:afterLines="0" w:line="36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drawing>
          <wp:inline distT="0" distB="0" distL="114300" distR="114300">
            <wp:extent cx="3593465" cy="6059170"/>
            <wp:effectExtent l="0" t="0" r="6985" b="17780"/>
            <wp:docPr id="4" name="Picture 4" descr="Back cover for Ch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 cover for Chuck"/>
                    <pic:cNvPicPr>
                      <a:picLocks noChangeAspect="1"/>
                    </pic:cNvPicPr>
                  </pic:nvPicPr>
                  <pic:blipFill>
                    <a:blip r:embed="rId6"/>
                    <a:stretch>
                      <a:fillRect/>
                    </a:stretch>
                  </pic:blipFill>
                  <pic:spPr>
                    <a:xfrm>
                      <a:off x="0" y="0"/>
                      <a:ext cx="3593465" cy="6059170"/>
                    </a:xfrm>
                    <a:prstGeom prst="rect">
                      <a:avLst/>
                    </a:prstGeom>
                  </pic:spPr>
                </pic:pic>
              </a:graphicData>
            </a:graphic>
          </wp:inline>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Roman">
    <w:altName w:val="Alex Brush"/>
    <w:panose1 w:val="00000000000000000000"/>
    <w:charset w:val="00"/>
    <w:family w:val="auto"/>
    <w:pitch w:val="default"/>
    <w:sig w:usb0="00000000" w:usb1="00000000" w:usb2="00000000" w:usb3="00000000" w:csb0="00000001" w:csb1="00000000"/>
  </w:font>
  <w:font w:name="Minion Pro">
    <w:panose1 w:val="02040503050306020203"/>
    <w:charset w:val="00"/>
    <w:family w:val="auto"/>
    <w:pitch w:val="default"/>
    <w:sig w:usb0="60000287" w:usb1="00000001" w:usb2="00000000" w:usb3="00000000" w:csb0="2000019F" w:csb1="00000000"/>
  </w:font>
  <w:font w:name="Trebuchet MS">
    <w:panose1 w:val="020B0603020202020204"/>
    <w:charset w:val="00"/>
    <w:family w:val="auto"/>
    <w:pitch w:val="default"/>
    <w:sig w:usb0="00000687" w:usb1="00000000" w:usb2="00000000" w:usb3="00000000" w:csb0="2000009F" w:csb1="00000000"/>
  </w:font>
  <w:font w:name="Alex Brush">
    <w:panose1 w:val="02000400000000000000"/>
    <w:charset w:val="00"/>
    <w:family w:val="auto"/>
    <w:pitch w:val="default"/>
    <w:sig w:usb0="800000AF" w:usb1="5000204A" w:usb2="00000000" w:usb3="00000000" w:csb0="20000011" w:csb1="00000000"/>
  </w:font>
  <w:font w:name="Calibri">
    <w:panose1 w:val="020F0502020204030204"/>
    <w:charset w:val="B1"/>
    <w:family w:val="auto"/>
    <w:pitch w:val="default"/>
    <w:sig w:usb0="E4002EFF" w:usb1="C000247B" w:usb2="00000009" w:usb3="00000000" w:csb0="200001FF" w:csb1="00000000"/>
  </w:font>
  <w:font w:name="ClassizismAntiqua">
    <w:panose1 w:val="02000503080000020004"/>
    <w:charset w:val="00"/>
    <w:family w:val="auto"/>
    <w:pitch w:val="default"/>
    <w:sig w:usb0="80000003"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550549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customStyle="1" w:styleId="4">
    <w:name w:val="[No Paragraph Style]"/>
    <w:unhideWhenUsed/>
    <w:uiPriority w:val="99"/>
    <w:pPr>
      <w:widowControl w:val="0"/>
      <w:autoSpaceDE w:val="0"/>
      <w:autoSpaceDN w:val="0"/>
      <w:adjustRightInd w:val="0"/>
      <w:spacing w:beforeLines="0" w:afterLines="0" w:line="288" w:lineRule="auto"/>
      <w:textAlignment w:val="center"/>
    </w:pPr>
    <w:rPr>
      <w:rFonts w:hint="default" w:ascii="Times Roman" w:hAnsi="Times Roman" w:eastAsia="Times Roman"/>
      <w:color w:val="000000"/>
      <w:sz w:val="24"/>
      <w:szCs w:val="24"/>
      <w:lang w:val="en-US"/>
    </w:rPr>
  </w:style>
  <w:style w:type="paragraph" w:customStyle="1" w:styleId="5">
    <w:name w:val="[Basic Paragraph]"/>
    <w:basedOn w:val="4"/>
    <w:unhideWhenUsed/>
    <w:uiPriority w:val="99"/>
    <w:pPr>
      <w:suppressAutoHyphens/>
      <w:spacing w:beforeLines="0" w:afterLines="0"/>
    </w:pPr>
    <w:rPr>
      <w:rFonts w:hint="default" w:ascii="Minion Pro" w:hAnsi="Minion Pro" w:eastAsia="Minion Pro"/>
      <w:sz w:val="20"/>
      <w:szCs w:val="24"/>
    </w:rPr>
  </w:style>
  <w:style w:type="paragraph" w:customStyle="1" w:styleId="6">
    <w:name w:val="Heading"/>
    <w:basedOn w:val="5"/>
    <w:unhideWhenUsed/>
    <w:uiPriority w:val="99"/>
    <w:pPr>
      <w:spacing w:beforeLines="0" w:after="86" w:afterLines="0"/>
      <w:jc w:val="center"/>
    </w:pPr>
    <w:rPr>
      <w:rFonts w:hint="default"/>
      <w:b/>
      <w:sz w:val="28"/>
      <w:szCs w:val="24"/>
    </w:rPr>
  </w:style>
  <w:style w:type="paragraph" w:customStyle="1" w:styleId="7">
    <w:name w:val="Subheading"/>
    <w:basedOn w:val="6"/>
    <w:unhideWhenUsed/>
    <w:uiPriority w:val="99"/>
    <w:pPr>
      <w:pBdr>
        <w:bottom w:val="wave" w:color="auto" w:sz="16" w:space="6"/>
      </w:pBdr>
      <w:spacing w:beforeLines="0" w:after="202" w:afterLines="0" w:line="340" w:lineRule="atLeast"/>
    </w:pPr>
    <w:rPr>
      <w:rFonts w:hint="default" w:ascii="ClassizismAntiqua" w:hAnsi="ClassizismAntiqua" w:eastAsia="ClassizismAntiqua"/>
      <w:sz w:val="30"/>
      <w:szCs w:val="24"/>
    </w:rPr>
  </w:style>
  <w:style w:type="paragraph" w:customStyle="1" w:styleId="8">
    <w:name w:val="Fair Market Value"/>
    <w:basedOn w:val="7"/>
    <w:unhideWhenUsed/>
    <w:uiPriority w:val="99"/>
    <w:pPr>
      <w:pBdr>
        <w:bottom w:val="none" w:color="auto" w:sz="0" w:space="0"/>
      </w:pBdr>
      <w:spacing w:beforeLines="0" w:after="144" w:afterLines="0" w:line="240" w:lineRule="atLeast"/>
      <w:ind w:left="259"/>
      <w:jc w:val="left"/>
    </w:pPr>
    <w:rPr>
      <w:rFonts w:hint="default" w:ascii="Minion Pro" w:hAnsi="Minion Pro" w:eastAsia="Minion Pro"/>
      <w:b w:val="0"/>
      <w:i/>
      <w:sz w:val="20"/>
      <w:szCs w:val="24"/>
    </w:rPr>
  </w:style>
  <w:style w:type="paragraph" w:customStyle="1" w:styleId="9">
    <w:name w:val="yiv4113995709ydp2cb83bacyiv4166239889msonormal"/>
    <w:basedOn w:val="1"/>
    <w:unhideWhenUsed/>
    <w:uiPriority w:val="99"/>
    <w:pPr>
      <w:spacing w:before="100" w:beforeLines="0" w:after="100" w:afterLines="0"/>
    </w:pPr>
    <w:rPr>
      <w:rFonts w:hint="default" w:ascii="Times New Roman" w:hAnsi="Times New Roman" w:eastAsia="Times New Roman"/>
      <w:sz w:val="24"/>
      <w:szCs w:val="24"/>
    </w:rPr>
  </w:style>
  <w:style w:type="paragraph" w:styleId="10">
    <w:name w:val="No Spacing"/>
    <w:basedOn w:val="4"/>
    <w:unhideWhenUsed/>
    <w:uiPriority w:val="99"/>
    <w:pPr>
      <w:spacing w:beforeLines="0" w:after="160" w:afterLines="0"/>
    </w:pPr>
    <w:rPr>
      <w:rFonts w:hint="default" w:ascii="Times New Roman" w:hAnsi="Times New Roman" w:eastAsia="Times New Roman"/>
      <w:sz w:val="24"/>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tiff"/><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42</TotalTime>
  <ScaleCrop>false</ScaleCrop>
  <LinksUpToDate>false</LinksUpToDate>
  <CharactersWithSpaces>0</CharactersWithSpaces>
  <Application>WPS Office_12.2.0.13472_F1E327BC-269C-435d-A152-05C5408002CA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2024-04-22T23:09:00Z</dcterms:created>
  <dc:creator>Owner</dc:creator>
  <cp:lastModifiedBy>Owner</cp:lastModifiedBy>
  <dcterms:modified xsi:type="dcterms:W3CDTF">2024-04-22T23:52:18Z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22BF0F6C3BF846619366507E6BD06629_11</vt:lpwstr>
  </property>
</Properties>
</file>