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B65FB" w:rsidRPr="004B65FB" w14:paraId="5B6603AB" w14:textId="77777777" w:rsidTr="004B65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75" w:type="dxa"/>
              <w:left w:w="240" w:type="dxa"/>
              <w:bottom w:w="375" w:type="dxa"/>
              <w:right w:w="24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66"/>
            </w:tblGrid>
            <w:tr w:rsidR="004B65FB" w:rsidRPr="004B65FB" w14:paraId="2BE20584" w14:textId="77777777">
              <w:trPr>
                <w:tblCellSpacing w:w="0" w:type="dxa"/>
                <w:jc w:val="center"/>
              </w:trPr>
              <w:tc>
                <w:tcPr>
                  <w:tcW w:w="2250" w:type="dxa"/>
                  <w:vAlign w:val="center"/>
                  <w:hideMark/>
                </w:tcPr>
                <w:p w14:paraId="5BCAE27F" w14:textId="40E99368" w:rsidR="004B65FB" w:rsidRPr="004B65FB" w:rsidRDefault="004B65FB" w:rsidP="004B65F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B65FB">
                    <w:rPr>
                      <w:rFonts w:ascii="Helvetica" w:eastAsia="Times New Roman" w:hAnsi="Helvetica" w:cs="Helvetica"/>
                      <w:noProof/>
                      <w:color w:val="1155CC"/>
                      <w:sz w:val="24"/>
                      <w:szCs w:val="24"/>
                    </w:rPr>
                    <w:drawing>
                      <wp:inline distT="0" distB="0" distL="0" distR="0" wp14:anchorId="58292249" wp14:editId="1D8CE2E8">
                        <wp:extent cx="1431290" cy="522605"/>
                        <wp:effectExtent l="0" t="0" r="0" b="0"/>
                        <wp:docPr id="8" name="Picture 8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290" cy="522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00665" w14:textId="77777777" w:rsidR="004B65FB" w:rsidRPr="004B65FB" w:rsidRDefault="004B65FB" w:rsidP="004B65FB">
                  <w:pPr>
                    <w:spacing w:before="100" w:beforeAutospacing="1" w:after="100" w:afterAutospacing="1" w:line="240" w:lineRule="atLeast"/>
                    <w:jc w:val="right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7"/>
                      <w:szCs w:val="27"/>
                    </w:rPr>
                  </w:pP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01B4E7"/>
                      <w:sz w:val="27"/>
                      <w:szCs w:val="27"/>
                    </w:rPr>
                    <w:t>A Message to Interact Club Advisers and Club Sponsors </w:t>
                  </w:r>
                </w:p>
              </w:tc>
            </w:tr>
          </w:tbl>
          <w:p w14:paraId="18FA74F8" w14:textId="77777777" w:rsidR="004B65FB" w:rsidRPr="004B65FB" w:rsidRDefault="004B65FB" w:rsidP="004B65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73A78C16" w14:textId="77777777" w:rsidR="004B65FB" w:rsidRPr="004B65FB" w:rsidRDefault="004B65FB" w:rsidP="004B65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B65FB" w:rsidRPr="004B65FB" w14:paraId="60A73C4F" w14:textId="77777777" w:rsidTr="004B65FB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tbl>
            <w:tblPr>
              <w:tblW w:w="70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44"/>
            </w:tblGrid>
            <w:tr w:rsidR="004B65FB" w:rsidRPr="004B65FB" w14:paraId="50141934" w14:textId="77777777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B62771" w14:textId="7913A64B" w:rsidR="004B65FB" w:rsidRPr="004B65FB" w:rsidRDefault="004B65FB" w:rsidP="004B65FB">
                  <w:pPr>
                    <w:spacing w:after="0" w:line="225" w:lineRule="atLeast"/>
                    <w:jc w:val="center"/>
                    <w:rPr>
                      <w:rFonts w:ascii="Helvetica" w:eastAsia="Times New Roman" w:hAnsi="Helvetica" w:cs="Helvetica"/>
                      <w:sz w:val="23"/>
                      <w:szCs w:val="23"/>
                    </w:rPr>
                  </w:pPr>
                  <w:r w:rsidRPr="004B65FB">
                    <w:rPr>
                      <w:rFonts w:ascii="Helvetica" w:eastAsia="Times New Roman" w:hAnsi="Helvetica" w:cs="Helvetica"/>
                      <w:noProof/>
                      <w:sz w:val="23"/>
                      <w:szCs w:val="23"/>
                    </w:rPr>
                    <w:drawing>
                      <wp:inline distT="0" distB="0" distL="0" distR="0" wp14:anchorId="3D15355E" wp14:editId="786941F1">
                        <wp:extent cx="4495800" cy="14160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0" cy="141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65FB">
                    <w:rPr>
                      <w:rFonts w:ascii="Helvetica" w:eastAsia="Times New Roman" w:hAnsi="Helvetica" w:cs="Helvetica"/>
                      <w:sz w:val="23"/>
                      <w:szCs w:val="23"/>
                    </w:rPr>
                    <w:t> </w:t>
                  </w:r>
                </w:p>
              </w:tc>
            </w:tr>
          </w:tbl>
          <w:p w14:paraId="2E17C32C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0AC18DED" w14:textId="77777777" w:rsidR="004B65FB" w:rsidRPr="004B65FB" w:rsidRDefault="004B65FB" w:rsidP="004B65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"/>
        <w:gridCol w:w="9293"/>
        <w:gridCol w:w="118"/>
      </w:tblGrid>
      <w:tr w:rsidR="004B65FB" w:rsidRPr="004B65FB" w14:paraId="3CF2D0DC" w14:textId="77777777" w:rsidTr="004B65F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14:paraId="3E6E6DCD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B65F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3"/>
            </w:tblGrid>
            <w:tr w:rsidR="004B65FB" w:rsidRPr="004B65FB" w14:paraId="5027295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210" w:type="dxa"/>
                    <w:right w:w="210" w:type="dxa"/>
                  </w:tcMar>
                  <w:hideMark/>
                </w:tcPr>
                <w:p w14:paraId="2D772DDC" w14:textId="77777777" w:rsidR="004B65FB" w:rsidRPr="004B65FB" w:rsidRDefault="004B65FB" w:rsidP="004B65FB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  <w:t> </w:t>
                  </w:r>
                </w:p>
              </w:tc>
            </w:tr>
            <w:tr w:rsidR="004B65FB" w:rsidRPr="004B65FB" w14:paraId="366A3B0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10" w:type="dxa"/>
                    <w:right w:w="210" w:type="dxa"/>
                  </w:tcMar>
                  <w:hideMark/>
                </w:tcPr>
                <w:p w14:paraId="0969AEF9" w14:textId="77777777" w:rsidR="004B65FB" w:rsidRPr="004B65FB" w:rsidRDefault="004B65FB" w:rsidP="004B65F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Thank you for supporting young leaders in your Interact club. As an Interact club sponsor or adviser, you play an important role in creating a safe club environment and connecting Interactors to opportunities from Rotary International. As we start the Rotary new year, here are some resources to support you and to inspire your club!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 </w:t>
                  </w:r>
                </w:p>
              </w:tc>
            </w:tr>
            <w:tr w:rsidR="004B65FB" w:rsidRPr="004B65FB" w14:paraId="4B29625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4B65FB" w:rsidRPr="004B65FB" w14:paraId="5672B0E3" w14:textId="77777777">
                    <w:trPr>
                      <w:trHeight w:val="60"/>
                      <w:tblCellSpacing w:w="0" w:type="dxa"/>
                      <w:jc w:val="center"/>
                    </w:trPr>
                    <w:tc>
                      <w:tcPr>
                        <w:tcW w:w="2625" w:type="dxa"/>
                        <w:vAlign w:val="center"/>
                        <w:hideMark/>
                      </w:tcPr>
                      <w:p w14:paraId="2468758F" w14:textId="77777777" w:rsidR="004B65FB" w:rsidRPr="004B65FB" w:rsidRDefault="004B65FB" w:rsidP="004B65FB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</w:rPr>
                        </w:pPr>
                        <w:r w:rsidRPr="004B65FB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08F8C850" w14:textId="77777777" w:rsidR="004B65FB" w:rsidRPr="004B65FB" w:rsidRDefault="004B65FB" w:rsidP="004B65F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0DAF06DE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14:paraId="0EA722E8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B65F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</w:tr>
      <w:tr w:rsidR="004B65FB" w:rsidRPr="004B65FB" w14:paraId="0EAC83A8" w14:textId="77777777" w:rsidTr="004B65F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CCCCCC"/>
            <w:vAlign w:val="center"/>
            <w:hideMark/>
          </w:tcPr>
          <w:tbl>
            <w:tblPr>
              <w:tblW w:w="9600" w:type="dxa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B65FB" w:rsidRPr="004B65FB" w14:paraId="13C88182" w14:textId="77777777">
              <w:trPr>
                <w:trHeight w:val="240"/>
                <w:tblCellSpacing w:w="0" w:type="dxa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4A4352B3" w14:textId="77777777" w:rsidR="004B65FB" w:rsidRPr="004B65FB" w:rsidRDefault="004B65FB" w:rsidP="004B65FB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14:paraId="0E1D21F6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0B437ABC" w14:textId="77777777" w:rsidR="004B65FB" w:rsidRPr="004B65FB" w:rsidRDefault="004B65FB" w:rsidP="004B65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9253"/>
        <w:gridCol w:w="129"/>
      </w:tblGrid>
      <w:tr w:rsidR="004B65FB" w:rsidRPr="004B65FB" w14:paraId="3482364D" w14:textId="77777777" w:rsidTr="004B65F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14:paraId="36C82257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B65F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3"/>
            </w:tblGrid>
            <w:tr w:rsidR="004B65FB" w:rsidRPr="004B65FB" w14:paraId="69D399D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210" w:type="dxa"/>
                    <w:right w:w="210" w:type="dxa"/>
                  </w:tcMar>
                  <w:hideMark/>
                </w:tcPr>
                <w:p w14:paraId="36DA253E" w14:textId="77777777" w:rsidR="004B65FB" w:rsidRPr="004B65FB" w:rsidRDefault="004B65FB" w:rsidP="004B65FB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  <w:t> </w:t>
                  </w:r>
                </w:p>
              </w:tc>
            </w:tr>
            <w:tr w:rsidR="004B65FB" w:rsidRPr="004B65FB" w14:paraId="4061A06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10" w:type="dxa"/>
                    <w:right w:w="210" w:type="dxa"/>
                  </w:tcMar>
                  <w:hideMark/>
                </w:tcPr>
                <w:p w14:paraId="75C25AB2" w14:textId="77777777" w:rsidR="004B65FB" w:rsidRPr="004B65FB" w:rsidRDefault="004B65FB" w:rsidP="004B65FB">
                  <w:pPr>
                    <w:spacing w:before="100" w:beforeAutospacing="1" w:after="100" w:afterAutospacing="1" w:line="330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6"/>
                      <w:szCs w:val="36"/>
                    </w:rPr>
                  </w:pP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01B4E7"/>
                      <w:sz w:val="36"/>
                      <w:szCs w:val="36"/>
                    </w:rPr>
                    <w:t>Ensure You Are Up-to-date on Rotary's Youth Protection Policies</w:t>
                  </w:r>
                </w:p>
                <w:p w14:paraId="3C1E4D55" w14:textId="77777777" w:rsidR="004B65FB" w:rsidRPr="004B65FB" w:rsidRDefault="004B65FB" w:rsidP="004B65F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Take the online course </w:t>
                  </w:r>
                  <w:hyperlink r:id="rId8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Protecting Youth Program Participants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in Rotary's Learning Center. This course helps club and district leaders understand, recognize, address, and prevent abuse and harassment. </w:t>
                  </w:r>
                </w:p>
                <w:p w14:paraId="71899AA8" w14:textId="77777777" w:rsidR="004B65FB" w:rsidRPr="004B65FB" w:rsidRDefault="004B65FB" w:rsidP="004B65F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Find Rotary’s '</w:t>
                  </w: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Statement of Conduct for Working with Youth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' and more information on student safety and risk management in the </w:t>
                  </w:r>
                  <w:hyperlink r:id="rId9" w:tgtFrame="_blank" w:history="1">
                    <w:r w:rsidRPr="004B65FB">
                      <w:rPr>
                        <w:rFonts w:ascii="Arial" w:eastAsia="Times New Roman" w:hAnsi="Arial" w:cs="Arial"/>
                        <w:color w:val="0000FF"/>
                        <w:sz w:val="21"/>
                        <w:szCs w:val="21"/>
                        <w:u w:val="single"/>
                      </w:rPr>
                      <w:t>Rotary Youth Protection Guide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0000FF"/>
                      <w:sz w:val="21"/>
                      <w:szCs w:val="21"/>
                    </w:rPr>
                    <w:t>.</w:t>
                  </w:r>
                </w:p>
                <w:p w14:paraId="46FF04A2" w14:textId="77777777" w:rsidR="004B65FB" w:rsidRPr="004B65FB" w:rsidRDefault="004B65FB" w:rsidP="004B65F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Review </w:t>
                  </w: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Rotary’s youth travel policies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in the </w:t>
                  </w:r>
                  <w:hyperlink r:id="rId10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Code of Policies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(listed under 2.120.3).</w:t>
                  </w:r>
                </w:p>
              </w:tc>
            </w:tr>
            <w:tr w:rsidR="004B65FB" w:rsidRPr="004B65FB" w14:paraId="037807A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4B65FB" w:rsidRPr="004B65FB" w14:paraId="05307FCB" w14:textId="77777777">
                    <w:trPr>
                      <w:trHeight w:val="60"/>
                      <w:tblCellSpacing w:w="0" w:type="dxa"/>
                      <w:jc w:val="center"/>
                    </w:trPr>
                    <w:tc>
                      <w:tcPr>
                        <w:tcW w:w="2625" w:type="dxa"/>
                        <w:vAlign w:val="center"/>
                        <w:hideMark/>
                      </w:tcPr>
                      <w:p w14:paraId="7C5287CB" w14:textId="77777777" w:rsidR="004B65FB" w:rsidRPr="004B65FB" w:rsidRDefault="004B65FB" w:rsidP="004B65FB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</w:rPr>
                        </w:pPr>
                        <w:r w:rsidRPr="004B65FB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30A34AC4" w14:textId="77777777" w:rsidR="004B65FB" w:rsidRPr="004B65FB" w:rsidRDefault="004B65FB" w:rsidP="004B65F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2EC9C82A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14:paraId="0E10C5D5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B65F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</w:tr>
      <w:tr w:rsidR="004B65FB" w:rsidRPr="004B65FB" w14:paraId="0AC6EE3B" w14:textId="77777777" w:rsidTr="004B65F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CCCCCC"/>
            <w:vAlign w:val="center"/>
            <w:hideMark/>
          </w:tcPr>
          <w:tbl>
            <w:tblPr>
              <w:tblW w:w="9600" w:type="dxa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B65FB" w:rsidRPr="004B65FB" w14:paraId="346D616C" w14:textId="77777777">
              <w:trPr>
                <w:trHeight w:val="240"/>
                <w:tblCellSpacing w:w="0" w:type="dxa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0269EB1D" w14:textId="77777777" w:rsidR="004B65FB" w:rsidRPr="004B65FB" w:rsidRDefault="004B65FB" w:rsidP="004B65FB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14:paraId="633F3451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0CAE0901" w14:textId="77777777" w:rsidR="004B65FB" w:rsidRPr="004B65FB" w:rsidRDefault="004B65FB" w:rsidP="004B65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9340"/>
        <w:gridCol w:w="104"/>
      </w:tblGrid>
      <w:tr w:rsidR="004B65FB" w:rsidRPr="004B65FB" w14:paraId="6CF267BE" w14:textId="77777777" w:rsidTr="004B65F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14:paraId="0B9C2E5A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B65F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0"/>
            </w:tblGrid>
            <w:tr w:rsidR="004B65FB" w:rsidRPr="004B65FB" w14:paraId="16861E0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210" w:type="dxa"/>
                    <w:right w:w="210" w:type="dxa"/>
                  </w:tcMar>
                  <w:hideMark/>
                </w:tcPr>
                <w:p w14:paraId="419F51CA" w14:textId="77777777" w:rsidR="004B65FB" w:rsidRDefault="004B65FB" w:rsidP="004B65FB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  <w:t> </w:t>
                  </w:r>
                </w:p>
                <w:p w14:paraId="73BBDE32" w14:textId="77777777" w:rsidR="004B65FB" w:rsidRDefault="004B65FB" w:rsidP="004B65FB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</w:pPr>
                </w:p>
                <w:p w14:paraId="01AAF503" w14:textId="181188DA" w:rsidR="004B65FB" w:rsidRPr="004B65FB" w:rsidRDefault="004B65FB" w:rsidP="004B65FB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</w:pPr>
                </w:p>
              </w:tc>
            </w:tr>
            <w:tr w:rsidR="004B65FB" w:rsidRPr="004B65FB" w14:paraId="2621176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10" w:type="dxa"/>
                    <w:right w:w="210" w:type="dxa"/>
                  </w:tcMar>
                  <w:hideMark/>
                </w:tcPr>
                <w:p w14:paraId="323BA7C7" w14:textId="77777777" w:rsidR="004B65FB" w:rsidRPr="004B65FB" w:rsidRDefault="004B65FB" w:rsidP="004B65FB">
                  <w:pPr>
                    <w:spacing w:before="100" w:beforeAutospacing="1" w:after="100" w:afterAutospacing="1" w:line="330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6"/>
                      <w:szCs w:val="36"/>
                    </w:rPr>
                  </w:pP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01B4E7"/>
                      <w:sz w:val="36"/>
                      <w:szCs w:val="36"/>
                    </w:rPr>
                    <w:lastRenderedPageBreak/>
                    <w:t>Explore Rotary's Service-Learning Resources </w:t>
                  </w:r>
                </w:p>
                <w:p w14:paraId="35A0399C" w14:textId="77777777" w:rsidR="004B65FB" w:rsidRPr="004B65FB" w:rsidRDefault="004B65FB" w:rsidP="004B65F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Service-learning is a proven method of activating young people to address the root cause of community issues and hone their leadership skills, inspiring them to make lasting change and setting them on a path for a lifetime of service. Visit Rotary’s </w:t>
                  </w:r>
                  <w:hyperlink r:id="rId11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Learning Center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to access these research-based, outcome-driven, and interactive resources for youth participants and adult advisers. Youth participants ages 16 and older can access these resources by creating a </w:t>
                  </w:r>
                  <w:hyperlink r:id="rId12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My Rotary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account.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The Service- Learning Cycle Is:  </w:t>
                  </w:r>
                </w:p>
                <w:p w14:paraId="5ECEF7FA" w14:textId="77777777" w:rsidR="004B65FB" w:rsidRPr="004B65FB" w:rsidRDefault="004B65FB" w:rsidP="004B65F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Research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- identifying and exploring an issue </w:t>
                  </w:r>
                </w:p>
                <w:p w14:paraId="450C17A6" w14:textId="77777777" w:rsidR="004B65FB" w:rsidRPr="004B65FB" w:rsidRDefault="004B65FB" w:rsidP="004B65F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Planning and Preparation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- creating strategy and tools </w:t>
                  </w:r>
                </w:p>
                <w:p w14:paraId="7BF40F5F" w14:textId="77777777" w:rsidR="004B65FB" w:rsidRPr="004B65FB" w:rsidRDefault="004B65FB" w:rsidP="004B65F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Action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- doing the work created in the plan </w:t>
                  </w:r>
                </w:p>
                <w:p w14:paraId="5CFEA812" w14:textId="77777777" w:rsidR="004B65FB" w:rsidRPr="004B65FB" w:rsidRDefault="004B65FB" w:rsidP="004B65F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Reflection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- seeing what succeeded and exploring knowledge gained </w:t>
                  </w:r>
                </w:p>
                <w:p w14:paraId="30829E6B" w14:textId="77777777" w:rsidR="004B65FB" w:rsidRPr="004B65FB" w:rsidRDefault="004B65FB" w:rsidP="004B65F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Demonstration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- sharing that information so others can learn and take action </w:t>
                  </w:r>
                </w:p>
                <w:p w14:paraId="1E044D95" w14:textId="77777777" w:rsidR="004B65FB" w:rsidRPr="004B65FB" w:rsidRDefault="004B65FB" w:rsidP="004B65F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These courses give step-by-step tools to explore and implement Service-Learning. Rotary’s service-learning online resources, developed in partnership with </w:t>
                  </w:r>
                  <w:hyperlink r:id="rId13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NYLC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, are designed to empower youth.</w:t>
                  </w:r>
                </w:p>
              </w:tc>
            </w:tr>
            <w:tr w:rsidR="004B65FB" w:rsidRPr="004B65FB" w14:paraId="5063EA6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4B65FB" w:rsidRPr="004B65FB" w14:paraId="11733456" w14:textId="77777777">
                    <w:trPr>
                      <w:trHeight w:val="60"/>
                      <w:tblCellSpacing w:w="0" w:type="dxa"/>
                      <w:jc w:val="center"/>
                    </w:trPr>
                    <w:tc>
                      <w:tcPr>
                        <w:tcW w:w="2625" w:type="dxa"/>
                        <w:vAlign w:val="center"/>
                        <w:hideMark/>
                      </w:tcPr>
                      <w:p w14:paraId="5E8AE4AA" w14:textId="77777777" w:rsidR="004B65FB" w:rsidRPr="004B65FB" w:rsidRDefault="004B65FB" w:rsidP="004B65FB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</w:rPr>
                        </w:pPr>
                        <w:r w:rsidRPr="004B65FB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0BAB9446" w14:textId="77777777" w:rsidR="004B65FB" w:rsidRPr="004B65FB" w:rsidRDefault="004B65FB" w:rsidP="004B65F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2424CC10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14:paraId="32B53657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B65F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> </w:t>
            </w:r>
          </w:p>
        </w:tc>
      </w:tr>
      <w:tr w:rsidR="004B65FB" w:rsidRPr="004B65FB" w14:paraId="486AB53E" w14:textId="77777777" w:rsidTr="004B65F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CCCCCC"/>
            <w:vAlign w:val="center"/>
            <w:hideMark/>
          </w:tcPr>
          <w:tbl>
            <w:tblPr>
              <w:tblW w:w="9600" w:type="dxa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B65FB" w:rsidRPr="004B65FB" w14:paraId="778378F5" w14:textId="77777777">
              <w:trPr>
                <w:trHeight w:val="240"/>
                <w:tblCellSpacing w:w="0" w:type="dxa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2A82D072" w14:textId="77777777" w:rsidR="004B65FB" w:rsidRPr="004B65FB" w:rsidRDefault="004B65FB" w:rsidP="004B65FB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14:paraId="09C43D27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40B7EE94" w14:textId="77777777" w:rsidR="004B65FB" w:rsidRPr="004B65FB" w:rsidRDefault="004B65FB" w:rsidP="004B65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9254"/>
        <w:gridCol w:w="129"/>
      </w:tblGrid>
      <w:tr w:rsidR="004B65FB" w:rsidRPr="004B65FB" w14:paraId="6C2FA311" w14:textId="77777777" w:rsidTr="004B65F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14:paraId="6B48828C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B65F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4"/>
            </w:tblGrid>
            <w:tr w:rsidR="004B65FB" w:rsidRPr="004B65FB" w14:paraId="4246E75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210" w:type="dxa"/>
                    <w:right w:w="210" w:type="dxa"/>
                  </w:tcMar>
                  <w:hideMark/>
                </w:tcPr>
                <w:p w14:paraId="57C52C72" w14:textId="77777777" w:rsidR="004B65FB" w:rsidRPr="004B65FB" w:rsidRDefault="004B65FB" w:rsidP="004B65FB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  <w:t> </w:t>
                  </w:r>
                </w:p>
              </w:tc>
            </w:tr>
            <w:tr w:rsidR="004B65FB" w:rsidRPr="004B65FB" w14:paraId="0CD5C69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10" w:type="dxa"/>
                    <w:right w:w="210" w:type="dxa"/>
                  </w:tcMar>
                  <w:hideMark/>
                </w:tcPr>
                <w:p w14:paraId="35267503" w14:textId="77777777" w:rsidR="004B65FB" w:rsidRPr="004B65FB" w:rsidRDefault="004B65FB" w:rsidP="004B65FB">
                  <w:pPr>
                    <w:spacing w:before="100" w:beforeAutospacing="1" w:after="100" w:afterAutospacing="1" w:line="330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6"/>
                      <w:szCs w:val="36"/>
                    </w:rPr>
                  </w:pP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01B4E7"/>
                      <w:sz w:val="36"/>
                      <w:szCs w:val="36"/>
                    </w:rPr>
                    <w:t>Connect &amp; Collaborate</w:t>
                  </w:r>
                </w:p>
                <w:p w14:paraId="1F63BD99" w14:textId="77777777" w:rsidR="004B65FB" w:rsidRPr="004B65FB" w:rsidRDefault="004B65FB" w:rsidP="004B65F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Subscribe to </w:t>
                  </w:r>
                  <w:hyperlink r:id="rId14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Young Leaders in Action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, our monthly Programs for Young Leaders e-newsletter. You will learn about all of the latest resources and updates for Interact, as well as our other programs for young leaders.</w:t>
                  </w:r>
                </w:p>
                <w:p w14:paraId="506D5153" w14:textId="77777777" w:rsidR="004B65FB" w:rsidRPr="004B65FB" w:rsidRDefault="004B65FB" w:rsidP="004B65F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Follow the </w:t>
                  </w:r>
                  <w:hyperlink r:id="rId15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Interact Facebook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page and connect and learn from other Interact clubs around the world.</w:t>
                  </w:r>
                </w:p>
              </w:tc>
            </w:tr>
            <w:tr w:rsidR="004B65FB" w:rsidRPr="004B65FB" w14:paraId="28DDF13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4B65FB" w:rsidRPr="004B65FB" w14:paraId="4872C990" w14:textId="77777777">
                    <w:trPr>
                      <w:trHeight w:val="60"/>
                      <w:tblCellSpacing w:w="0" w:type="dxa"/>
                      <w:jc w:val="center"/>
                    </w:trPr>
                    <w:tc>
                      <w:tcPr>
                        <w:tcW w:w="2625" w:type="dxa"/>
                        <w:vAlign w:val="center"/>
                        <w:hideMark/>
                      </w:tcPr>
                      <w:p w14:paraId="002FE50D" w14:textId="77777777" w:rsidR="004B65FB" w:rsidRPr="004B65FB" w:rsidRDefault="004B65FB" w:rsidP="004B65FB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</w:rPr>
                        </w:pPr>
                        <w:r w:rsidRPr="004B65FB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76AB68BC" w14:textId="77777777" w:rsidR="004B65FB" w:rsidRPr="004B65FB" w:rsidRDefault="004B65FB" w:rsidP="004B65F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657B29EF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14:paraId="4104B20E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B65F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</w:tr>
      <w:tr w:rsidR="004B65FB" w:rsidRPr="004B65FB" w14:paraId="06FEA365" w14:textId="77777777" w:rsidTr="004B65F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CCCCCC"/>
            <w:vAlign w:val="center"/>
            <w:hideMark/>
          </w:tcPr>
          <w:tbl>
            <w:tblPr>
              <w:tblW w:w="9600" w:type="dxa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B65FB" w:rsidRPr="004B65FB" w14:paraId="7672A6FD" w14:textId="77777777">
              <w:trPr>
                <w:trHeight w:val="240"/>
                <w:tblCellSpacing w:w="0" w:type="dxa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7A8FB729" w14:textId="77777777" w:rsidR="004B65FB" w:rsidRPr="004B65FB" w:rsidRDefault="004B65FB" w:rsidP="004B65FB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14:paraId="277D24EF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71CF0080" w14:textId="77777777" w:rsidR="004B65FB" w:rsidRPr="004B65FB" w:rsidRDefault="004B65FB" w:rsidP="004B65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9342"/>
        <w:gridCol w:w="103"/>
      </w:tblGrid>
      <w:tr w:rsidR="004B65FB" w:rsidRPr="004B65FB" w14:paraId="5270B293" w14:textId="77777777" w:rsidTr="004B65F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14:paraId="2D533227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B65F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2"/>
            </w:tblGrid>
            <w:tr w:rsidR="004B65FB" w:rsidRPr="004B65FB" w14:paraId="0295030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210" w:type="dxa"/>
                    <w:right w:w="210" w:type="dxa"/>
                  </w:tcMar>
                  <w:hideMark/>
                </w:tcPr>
                <w:p w14:paraId="6BB7BB30" w14:textId="77777777" w:rsidR="004B65FB" w:rsidRPr="004B65FB" w:rsidRDefault="004B65FB" w:rsidP="004B65FB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  <w:t> </w:t>
                  </w:r>
                </w:p>
              </w:tc>
            </w:tr>
            <w:tr w:rsidR="004B65FB" w:rsidRPr="004B65FB" w14:paraId="21835D3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10" w:type="dxa"/>
                    <w:right w:w="210" w:type="dxa"/>
                  </w:tcMar>
                  <w:hideMark/>
                </w:tcPr>
                <w:p w14:paraId="29A29856" w14:textId="77777777" w:rsidR="004B65FB" w:rsidRPr="004B65FB" w:rsidRDefault="004B65FB" w:rsidP="004B65FB">
                  <w:pPr>
                    <w:spacing w:before="100" w:beforeAutospacing="1" w:after="100" w:afterAutospacing="1" w:line="330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6"/>
                      <w:szCs w:val="36"/>
                    </w:rPr>
                  </w:pP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01B4E7"/>
                      <w:sz w:val="36"/>
                      <w:szCs w:val="36"/>
                    </w:rPr>
                    <w:lastRenderedPageBreak/>
                    <w:t>Celebrate Your Accomplishments</w:t>
                  </w:r>
                </w:p>
                <w:p w14:paraId="5DBADED4" w14:textId="77777777" w:rsidR="004B65FB" w:rsidRPr="004B65FB" w:rsidRDefault="004B65FB" w:rsidP="004B65F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Celebrate 60 years of Interact, during World Interact Week this 31 October-6 November!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This is a time for Interactors around the world to take action and share how their clubs make a difference in their communities using </w:t>
                  </w: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#WorldInteractWeek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. Find new ideas to celebrate on the </w:t>
                  </w:r>
                  <w:hyperlink r:id="rId16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Interact Facebook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page. </w:t>
                  </w:r>
                </w:p>
                <w:p w14:paraId="650355B6" w14:textId="77777777" w:rsidR="004B65FB" w:rsidRPr="004B65FB" w:rsidRDefault="004B65FB" w:rsidP="004B65F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Encourage Interactors in your club to share their best </w:t>
                  </w:r>
                  <w:r w:rsidRPr="004B65FB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szCs w:val="21"/>
                    </w:rPr>
                    <w:t>Diversity, Equity, and Inclusion 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projects and leadership development activities for the </w:t>
                  </w: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2022 Interact Awards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. Follow the </w:t>
                  </w:r>
                  <w:hyperlink r:id="rId17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Interact Facebook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page to learn more about when the nominations will open.</w:t>
                  </w:r>
                </w:p>
                <w:p w14:paraId="4BFC1A22" w14:textId="77777777" w:rsidR="004B65FB" w:rsidRPr="004B65FB" w:rsidRDefault="004B65FB" w:rsidP="004B65F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hyperlink r:id="rId18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The Rotary Citation for Interact Clubs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recognizes Interact clubs that are taking action to make a positive difference. Start the new year by reviewing the citation to help set goals for the year. For any questions regarding the Citation process, please email 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hyperlink r:id="rId19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riawards@rotary.org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.</w:t>
                  </w:r>
                </w:p>
              </w:tc>
            </w:tr>
            <w:tr w:rsidR="004B65FB" w:rsidRPr="004B65FB" w14:paraId="281A946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4B65FB" w:rsidRPr="004B65FB" w14:paraId="4CF0EC84" w14:textId="77777777">
                    <w:trPr>
                      <w:trHeight w:val="60"/>
                      <w:tblCellSpacing w:w="0" w:type="dxa"/>
                      <w:jc w:val="center"/>
                    </w:trPr>
                    <w:tc>
                      <w:tcPr>
                        <w:tcW w:w="2625" w:type="dxa"/>
                        <w:vAlign w:val="center"/>
                        <w:hideMark/>
                      </w:tcPr>
                      <w:p w14:paraId="479C2980" w14:textId="77777777" w:rsidR="004B65FB" w:rsidRPr="004B65FB" w:rsidRDefault="004B65FB" w:rsidP="004B65FB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</w:rPr>
                        </w:pPr>
                        <w:r w:rsidRPr="004B65FB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51AE55B3" w14:textId="77777777" w:rsidR="004B65FB" w:rsidRPr="004B65FB" w:rsidRDefault="004B65FB" w:rsidP="004B65F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1EBB6412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14:paraId="15FAD2AB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B65F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> </w:t>
            </w:r>
          </w:p>
        </w:tc>
      </w:tr>
      <w:tr w:rsidR="004B65FB" w:rsidRPr="004B65FB" w14:paraId="553916ED" w14:textId="77777777" w:rsidTr="004B65F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CCCCCC"/>
            <w:vAlign w:val="center"/>
            <w:hideMark/>
          </w:tcPr>
          <w:tbl>
            <w:tblPr>
              <w:tblW w:w="9600" w:type="dxa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B65FB" w:rsidRPr="004B65FB" w14:paraId="63C51063" w14:textId="77777777">
              <w:trPr>
                <w:trHeight w:val="240"/>
                <w:tblCellSpacing w:w="0" w:type="dxa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487FA40B" w14:textId="77777777" w:rsidR="004B65FB" w:rsidRPr="004B65FB" w:rsidRDefault="004B65FB" w:rsidP="004B65FB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14:paraId="1A12905E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0A316575" w14:textId="77777777" w:rsidR="004B65FB" w:rsidRPr="004B65FB" w:rsidRDefault="004B65FB" w:rsidP="004B65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9090"/>
        <w:gridCol w:w="255"/>
      </w:tblGrid>
      <w:tr w:rsidR="004B65FB" w:rsidRPr="004B65FB" w14:paraId="6DEB9372" w14:textId="77777777" w:rsidTr="004B65F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14:paraId="240DE770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B65F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0"/>
            </w:tblGrid>
            <w:tr w:rsidR="004B65FB" w:rsidRPr="004B65FB" w14:paraId="42A3510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210" w:type="dxa"/>
                    <w:right w:w="210" w:type="dxa"/>
                  </w:tcMar>
                  <w:hideMark/>
                </w:tcPr>
                <w:p w14:paraId="4474746D" w14:textId="77777777" w:rsidR="004B65FB" w:rsidRPr="004B65FB" w:rsidRDefault="004B65FB" w:rsidP="004B65FB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</w:rPr>
                    <w:t> </w:t>
                  </w:r>
                </w:p>
              </w:tc>
            </w:tr>
            <w:tr w:rsidR="004B65FB" w:rsidRPr="004B65FB" w14:paraId="5853564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10" w:type="dxa"/>
                    <w:right w:w="210" w:type="dxa"/>
                  </w:tcMar>
                  <w:hideMark/>
                </w:tcPr>
                <w:p w14:paraId="0E68C580" w14:textId="77777777" w:rsidR="004B65FB" w:rsidRPr="004B65FB" w:rsidRDefault="004B65FB" w:rsidP="004B65FB">
                  <w:pPr>
                    <w:spacing w:before="100" w:beforeAutospacing="1" w:after="100" w:afterAutospacing="1" w:line="330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6"/>
                      <w:szCs w:val="36"/>
                    </w:rPr>
                  </w:pPr>
                  <w:r w:rsidRPr="004B65FB">
                    <w:rPr>
                      <w:rFonts w:ascii="Arial" w:eastAsia="Times New Roman" w:hAnsi="Arial" w:cs="Arial"/>
                      <w:b/>
                      <w:bCs/>
                      <w:color w:val="01B4E7"/>
                      <w:sz w:val="36"/>
                      <w:szCs w:val="36"/>
                    </w:rPr>
                    <w:t>Resources &amp; Reference</w:t>
                  </w:r>
                </w:p>
                <w:p w14:paraId="646D834F" w14:textId="77777777" w:rsidR="004B65FB" w:rsidRPr="004B65FB" w:rsidRDefault="004B65FB" w:rsidP="004B65F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Interact Guide for Members - a new handbook- coming soon!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hyperlink r:id="rId20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Interact Guide for Rotary Club Sponsors and Advisers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(PDF)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hyperlink r:id="rId21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Interact Club Certification Form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(PDF) 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hyperlink r:id="rId22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Standard Interact Club Constitution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(PDF)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hyperlink r:id="rId23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Recommended Interact Club Bylaws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(DOC) 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hyperlink r:id="rId24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How to Update Interact Club Information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(PDF) 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hyperlink r:id="rId25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Rotary Youth Protection Guide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(PDF)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hyperlink r:id="rId26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Protecting Youth Program Participants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(Online Course)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Subscribe to </w:t>
                  </w:r>
                  <w:hyperlink r:id="rId27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Young Leaders in Action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, our monthly Programs for Young Leaders e-newsletter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Above resources are listed on our </w:t>
                  </w:r>
                  <w:hyperlink r:id="rId28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Interact Clubs page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on My Rotary </w:t>
                  </w:r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hyperlink r:id="rId29" w:tgtFrame="_blank" w:history="1">
                    <w:r w:rsidRPr="004B65FB">
                      <w:rPr>
                        <w:rFonts w:ascii="Arial" w:eastAsia="Times New Roman" w:hAnsi="Arial" w:cs="Arial"/>
                        <w:color w:val="1155CC"/>
                        <w:sz w:val="21"/>
                        <w:szCs w:val="21"/>
                        <w:u w:val="single"/>
                      </w:rPr>
                      <w:t>Interact Facebook page</w:t>
                    </w:r>
                  </w:hyperlink>
                  <w:r w:rsidRPr="004B65F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 </w:t>
                  </w:r>
                </w:p>
              </w:tc>
            </w:tr>
            <w:tr w:rsidR="004B65FB" w:rsidRPr="004B65FB" w14:paraId="7E1FF80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4B65FB" w:rsidRPr="004B65FB" w14:paraId="192E16B0" w14:textId="77777777">
                    <w:trPr>
                      <w:trHeight w:val="60"/>
                      <w:tblCellSpacing w:w="0" w:type="dxa"/>
                      <w:jc w:val="center"/>
                    </w:trPr>
                    <w:tc>
                      <w:tcPr>
                        <w:tcW w:w="2625" w:type="dxa"/>
                        <w:vAlign w:val="center"/>
                        <w:hideMark/>
                      </w:tcPr>
                      <w:p w14:paraId="10229155" w14:textId="77777777" w:rsidR="004B65FB" w:rsidRPr="004B65FB" w:rsidRDefault="004B65FB" w:rsidP="004B65FB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</w:rPr>
                        </w:pPr>
                        <w:r w:rsidRPr="004B65FB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1829293E" w14:textId="77777777" w:rsidR="004B65FB" w:rsidRPr="004B65FB" w:rsidRDefault="004B65FB" w:rsidP="004B65F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2B7C0455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14:paraId="4FBF0339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B65F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</w:tr>
      <w:tr w:rsidR="004B65FB" w:rsidRPr="004B65FB" w14:paraId="247C5410" w14:textId="77777777" w:rsidTr="004B65F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CCCCCC"/>
            <w:vAlign w:val="center"/>
            <w:hideMark/>
          </w:tcPr>
          <w:tbl>
            <w:tblPr>
              <w:tblW w:w="9600" w:type="dxa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B65FB" w:rsidRPr="004B65FB" w14:paraId="5120DCFE" w14:textId="77777777">
              <w:trPr>
                <w:trHeight w:val="240"/>
                <w:tblCellSpacing w:w="0" w:type="dxa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01847248" w14:textId="77777777" w:rsidR="004B65FB" w:rsidRPr="004B65FB" w:rsidRDefault="004B65FB" w:rsidP="004B65FB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14:paraId="74CAD5E3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50B1A12F" w14:textId="77777777" w:rsidR="004B65FB" w:rsidRPr="004B65FB" w:rsidRDefault="004B65FB" w:rsidP="004B65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B65FB" w:rsidRPr="004B65FB" w14:paraId="04EC304B" w14:textId="77777777" w:rsidTr="004B65FB">
        <w:trPr>
          <w:trHeight w:val="240"/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14:paraId="49816AD4" w14:textId="77777777" w:rsidR="004B65FB" w:rsidRPr="004B65FB" w:rsidRDefault="004B65FB" w:rsidP="004B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5FB" w:rsidRPr="004B65FB" w14:paraId="6F88B1B2" w14:textId="77777777" w:rsidTr="004B65FB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900"/>
              <w:gridCol w:w="900"/>
              <w:gridCol w:w="900"/>
              <w:gridCol w:w="900"/>
              <w:gridCol w:w="900"/>
            </w:tblGrid>
            <w:tr w:rsidR="004B65FB" w:rsidRPr="004B65FB" w14:paraId="0D3071E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4056896" w14:textId="1AD4B04C" w:rsidR="004B65FB" w:rsidRPr="004B65FB" w:rsidRDefault="004B65FB" w:rsidP="004B65F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B65FB">
                    <w:rPr>
                      <w:rFonts w:ascii="Helvetica" w:eastAsia="Times New Roman" w:hAnsi="Helvetica" w:cs="Helvetica"/>
                      <w:noProof/>
                      <w:color w:val="1155CC"/>
                      <w:sz w:val="24"/>
                      <w:szCs w:val="24"/>
                    </w:rPr>
                    <w:drawing>
                      <wp:inline distT="0" distB="0" distL="0" distR="0" wp14:anchorId="71AD31BC" wp14:editId="7C7B2202">
                        <wp:extent cx="381000" cy="381000"/>
                        <wp:effectExtent l="0" t="0" r="0" b="0"/>
                        <wp:docPr id="6" name="Picture 6" descr="Facebook">
                          <a:hlinkClick xmlns:a="http://schemas.openxmlformats.org/drawingml/2006/main" r:id="rId3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acebook">
                                  <a:hlinkClick r:id="rId3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E8A3D4E" w14:textId="19D7C479" w:rsidR="004B65FB" w:rsidRPr="004B65FB" w:rsidRDefault="004B65FB" w:rsidP="004B65F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B65FB">
                    <w:rPr>
                      <w:rFonts w:ascii="Helvetica" w:eastAsia="Times New Roman" w:hAnsi="Helvetica" w:cs="Helvetica"/>
                      <w:noProof/>
                      <w:color w:val="1155CC"/>
                      <w:sz w:val="24"/>
                      <w:szCs w:val="24"/>
                    </w:rPr>
                    <w:drawing>
                      <wp:inline distT="0" distB="0" distL="0" distR="0" wp14:anchorId="1C59EA4B" wp14:editId="69486857">
                        <wp:extent cx="381000" cy="381000"/>
                        <wp:effectExtent l="0" t="0" r="0" b="0"/>
                        <wp:docPr id="5" name="Picture 5" descr="Twitter">
                          <a:hlinkClick xmlns:a="http://schemas.openxmlformats.org/drawingml/2006/main" r:id="rId3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witter">
                                  <a:hlinkClick r:id="rId3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85E81B8" w14:textId="1C48A932" w:rsidR="004B65FB" w:rsidRPr="004B65FB" w:rsidRDefault="004B65FB" w:rsidP="004B65F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B65FB">
                    <w:rPr>
                      <w:rFonts w:ascii="Helvetica" w:eastAsia="Times New Roman" w:hAnsi="Helvetica" w:cs="Helvetica"/>
                      <w:noProof/>
                      <w:color w:val="1155CC"/>
                      <w:sz w:val="24"/>
                      <w:szCs w:val="24"/>
                    </w:rPr>
                    <w:drawing>
                      <wp:inline distT="0" distB="0" distL="0" distR="0" wp14:anchorId="407DEF6D" wp14:editId="2F990459">
                        <wp:extent cx="381000" cy="381000"/>
                        <wp:effectExtent l="0" t="0" r="0" b="0"/>
                        <wp:docPr id="4" name="Picture 4" descr="Twitter">
                          <a:hlinkClick xmlns:a="http://schemas.openxmlformats.org/drawingml/2006/main" r:id="rId3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witter">
                                  <a:hlinkClick r:id="rId3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CA36C61" w14:textId="0C057B0E" w:rsidR="004B65FB" w:rsidRPr="004B65FB" w:rsidRDefault="004B65FB" w:rsidP="004B65F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B65FB">
                    <w:rPr>
                      <w:rFonts w:ascii="Helvetica" w:eastAsia="Times New Roman" w:hAnsi="Helvetica" w:cs="Helvetica"/>
                      <w:noProof/>
                      <w:color w:val="1155CC"/>
                      <w:sz w:val="24"/>
                      <w:szCs w:val="24"/>
                    </w:rPr>
                    <w:drawing>
                      <wp:inline distT="0" distB="0" distL="0" distR="0" wp14:anchorId="3A56FA92" wp14:editId="0B9FC998">
                        <wp:extent cx="381000" cy="381000"/>
                        <wp:effectExtent l="0" t="0" r="0" b="0"/>
                        <wp:docPr id="3" name="Picture 3" descr="Vimeo">
                          <a:hlinkClick xmlns:a="http://schemas.openxmlformats.org/drawingml/2006/main" r:id="rId3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Vimeo">
                                  <a:hlinkClick r:id="rId3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481745E" w14:textId="61BEF5A5" w:rsidR="004B65FB" w:rsidRPr="004B65FB" w:rsidRDefault="004B65FB" w:rsidP="004B65F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B65FB">
                    <w:rPr>
                      <w:rFonts w:ascii="Helvetica" w:eastAsia="Times New Roman" w:hAnsi="Helvetica" w:cs="Helvetica"/>
                      <w:noProof/>
                      <w:color w:val="1155CC"/>
                      <w:sz w:val="24"/>
                      <w:szCs w:val="24"/>
                    </w:rPr>
                    <w:drawing>
                      <wp:inline distT="0" distB="0" distL="0" distR="0" wp14:anchorId="35D781F1" wp14:editId="3C4943E8">
                        <wp:extent cx="381000" cy="381000"/>
                        <wp:effectExtent l="0" t="0" r="0" b="0"/>
                        <wp:docPr id="2" name="Picture 2" descr="Instagram">
                          <a:hlinkClick xmlns:a="http://schemas.openxmlformats.org/drawingml/2006/main" r:id="rId3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nstagram">
                                  <a:hlinkClick r:id="rId3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55A1DA8" w14:textId="5078F297" w:rsidR="004B65FB" w:rsidRPr="004B65FB" w:rsidRDefault="004B65FB" w:rsidP="004B65F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B65FB">
                    <w:rPr>
                      <w:rFonts w:ascii="Helvetica" w:eastAsia="Times New Roman" w:hAnsi="Helvetica" w:cs="Helvetica"/>
                      <w:noProof/>
                      <w:color w:val="1155CC"/>
                      <w:sz w:val="24"/>
                      <w:szCs w:val="24"/>
                    </w:rPr>
                    <w:drawing>
                      <wp:inline distT="0" distB="0" distL="0" distR="0" wp14:anchorId="27A0B84B" wp14:editId="520622FC">
                        <wp:extent cx="381000" cy="381000"/>
                        <wp:effectExtent l="0" t="0" r="0" b="0"/>
                        <wp:docPr id="1" name="Picture 1" descr="YouTube">
                          <a:hlinkClick xmlns:a="http://schemas.openxmlformats.org/drawingml/2006/main" r:id="rId4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YouTube">
                                  <a:hlinkClick r:id="rId4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68E636B" w14:textId="77777777" w:rsidR="004B65FB" w:rsidRPr="004B65FB" w:rsidRDefault="004B65FB" w:rsidP="004B65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4B65FB" w:rsidRPr="004B65FB" w14:paraId="66EBF928" w14:textId="77777777" w:rsidTr="004B65FB">
        <w:trPr>
          <w:trHeight w:val="240"/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14:paraId="6A15F1D9" w14:textId="77777777" w:rsidR="004B65FB" w:rsidRPr="004B65FB" w:rsidRDefault="004B65FB" w:rsidP="004B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C25FE2" w14:textId="77777777" w:rsidR="004B65FB" w:rsidRPr="004B65FB" w:rsidRDefault="004B65FB" w:rsidP="004B65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B65FB" w:rsidRPr="004B65FB" w14:paraId="29A67E66" w14:textId="77777777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B65FB" w:rsidRPr="004B65FB" w14:paraId="49539A7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210" w:type="dxa"/>
                    <w:left w:w="0" w:type="dxa"/>
                    <w:bottom w:w="210" w:type="dxa"/>
                    <w:right w:w="0" w:type="dxa"/>
                  </w:tcMar>
                  <w:vAlign w:val="center"/>
                  <w:hideMark/>
                </w:tcPr>
                <w:p w14:paraId="0CE5073E" w14:textId="77777777" w:rsidR="004B65FB" w:rsidRPr="004B65FB" w:rsidRDefault="004B65FB" w:rsidP="004B65FB">
                  <w:pPr>
                    <w:spacing w:after="0" w:line="330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4B6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ONE ROTARY CENTER</w:t>
                  </w:r>
                  <w:r w:rsidRPr="004B6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1560 SHERMAN AVENUE</w:t>
                  </w:r>
                  <w:r w:rsidRPr="004B6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EVANSTON, ILLINOIS 60201-3698 USA</w:t>
                  </w:r>
                  <w:r w:rsidRPr="004B6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</w:r>
                  <w:hyperlink r:id="rId42" w:tgtFrame="_blank" w:history="1">
                    <w:r w:rsidRPr="004B65FB">
                      <w:rPr>
                        <w:rFonts w:ascii="Arial" w:eastAsia="Times New Roman" w:hAnsi="Arial" w:cs="Arial"/>
                        <w:color w:val="666666"/>
                        <w:sz w:val="20"/>
                        <w:szCs w:val="20"/>
                        <w:u w:val="single"/>
                      </w:rPr>
                      <w:t>ROTARY.ORG</w:t>
                    </w:r>
                  </w:hyperlink>
                </w:p>
              </w:tc>
            </w:tr>
          </w:tbl>
          <w:p w14:paraId="2759588A" w14:textId="77777777" w:rsidR="004B65FB" w:rsidRPr="004B65FB" w:rsidRDefault="004B65FB" w:rsidP="004B65F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5A788AFA" w14:textId="77777777" w:rsidR="004B65FB" w:rsidRDefault="004B65FB"/>
    <w:sectPr w:rsidR="004B6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74F5"/>
    <w:multiLevelType w:val="multilevel"/>
    <w:tmpl w:val="5B52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8665A"/>
    <w:multiLevelType w:val="multilevel"/>
    <w:tmpl w:val="A68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91CCB"/>
    <w:multiLevelType w:val="multilevel"/>
    <w:tmpl w:val="8CE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80E43"/>
    <w:multiLevelType w:val="multilevel"/>
    <w:tmpl w:val="B95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311945">
    <w:abstractNumId w:val="0"/>
  </w:num>
  <w:num w:numId="2" w16cid:durableId="459302701">
    <w:abstractNumId w:val="1"/>
  </w:num>
  <w:num w:numId="3" w16cid:durableId="1985238200">
    <w:abstractNumId w:val="3"/>
  </w:num>
  <w:num w:numId="4" w16cid:durableId="153172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FB"/>
    <w:rsid w:val="004B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1E2E"/>
  <w15:chartTrackingRefBased/>
  <w15:docId w15:val="{3014C701-6BE4-42C2-8AE4-D883C074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6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B6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65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65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B65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B65FB"/>
    <w:rPr>
      <w:b/>
      <w:bCs/>
    </w:rPr>
  </w:style>
  <w:style w:type="character" w:styleId="Emphasis">
    <w:name w:val="Emphasis"/>
    <w:basedOn w:val="DefaultParagraphFont"/>
    <w:uiPriority w:val="20"/>
    <w:qFormat/>
    <w:rsid w:val="004B65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gfocus.rotary.org/c/1Mt4IImxyY1QDHo8KXc0tmqceuik" TargetMode="External"/><Relationship Id="rId13" Type="http://schemas.openxmlformats.org/officeDocument/2006/relationships/hyperlink" Target="https://msgfocus.rotary.org/c/1Mt4JWkXllliJGpMYhnuBwdtaEyb" TargetMode="External"/><Relationship Id="rId18" Type="http://schemas.openxmlformats.org/officeDocument/2006/relationships/hyperlink" Target="https://msgfocus.rotary.org/c/1Mt4LpvshowffFfmPtctyUmZTEsp" TargetMode="External"/><Relationship Id="rId26" Type="http://schemas.openxmlformats.org/officeDocument/2006/relationships/hyperlink" Target="https://msgfocus.rotary.org/c/1Mt4N7S2n7yGbDSSkwEXlwSMpu10" TargetMode="External"/><Relationship Id="rId39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msgfocus.rotary.org/c/1Mt4LTTCAKfe5ERe7cttdn5vtjL9" TargetMode="External"/><Relationship Id="rId34" Type="http://schemas.openxmlformats.org/officeDocument/2006/relationships/hyperlink" Target="https://msgfocus.rotary.org/c/1Mt4OQeCsQB77CwnPA7r89oyVjzB" TargetMode="External"/><Relationship Id="rId42" Type="http://schemas.openxmlformats.org/officeDocument/2006/relationships/hyperlink" Target="https://msgfocus.rotary.org/c/1Mt4PP0X5y34NBK6p2Fqr4PA4Eb5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sgfocus.rotary.org/c/1Mt4JH8SbFtOjGBRkpJZMhRdnOTO" TargetMode="External"/><Relationship Id="rId17" Type="http://schemas.openxmlformats.org/officeDocument/2006/relationships/hyperlink" Target="https://msgfocus.rotary.org/c/1Mt4Lajn7IEKPFrrbByYJG0K6OO2" TargetMode="External"/><Relationship Id="rId25" Type="http://schemas.openxmlformats.org/officeDocument/2006/relationships/hyperlink" Target="https://msgfocus.rotary.org/c/1Mt4MSFXdrHbLE4WGF1swiwwCEmD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msgfocus.rotary.org/c/1Mt4PkCMMck5XC8f7joqMC74uYS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sgfocus.rotary.org/c/1Mt4KV7hY2NgpFDvxJVtUrEujZ9F" TargetMode="External"/><Relationship Id="rId20" Type="http://schemas.openxmlformats.org/officeDocument/2006/relationships/hyperlink" Target="https://msgfocus.rotary.org/c/1Mt4LEHxr4nJFF3itkPYo8JfGu6M" TargetMode="External"/><Relationship Id="rId29" Type="http://schemas.openxmlformats.org/officeDocument/2006/relationships/hyperlink" Target="https://msgfocus.rotary.org/c/1Mt4O6EmZP0DRD6ATZcWEsjNyOCu" TargetMode="External"/><Relationship Id="rId41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sgfocus.rotary.org/c/1Mt4JrWN1ZCjTGNVGy6uX3uXAZfr" TargetMode="External"/><Relationship Id="rId24" Type="http://schemas.openxmlformats.org/officeDocument/2006/relationships/hyperlink" Target="https://msgfocus.rotary.org/c/1Mt4MDtS3LPHlEh12NnXH4agPOIg" TargetMode="External"/><Relationship Id="rId32" Type="http://schemas.openxmlformats.org/officeDocument/2006/relationships/hyperlink" Target="https://msgfocus.rotary.org/c/1Mt4OB2xjaJCHCIsbItWiV2j8tVe" TargetMode="External"/><Relationship Id="rId37" Type="http://schemas.openxmlformats.org/officeDocument/2006/relationships/image" Target="media/image6.png"/><Relationship Id="rId40" Type="http://schemas.openxmlformats.org/officeDocument/2006/relationships/hyperlink" Target="https://msgfocus.rotary.org/c/1Mt4PzORVSbAnBWaLb1VBQtkhOwI" TargetMode="External"/><Relationship Id="rId5" Type="http://schemas.openxmlformats.org/officeDocument/2006/relationships/hyperlink" Target="https://mail.google.com/mail/u/0/#m_-2156492466978827781_m_7961978030384695159_m_-6603792895464458352_" TargetMode="External"/><Relationship Id="rId15" Type="http://schemas.openxmlformats.org/officeDocument/2006/relationships/hyperlink" Target="https://msgfocus.rotary.org/c/1Mt4KqJ7EH4hzG1Eg0EufYVYKjQV" TargetMode="External"/><Relationship Id="rId23" Type="http://schemas.openxmlformats.org/officeDocument/2006/relationships/hyperlink" Target="https://msgfocus.rotary.org/c/1Mt4MohMU5YcVEt5oVKsRPO12Z3T" TargetMode="External"/><Relationship Id="rId28" Type="http://schemas.openxmlformats.org/officeDocument/2006/relationships/hyperlink" Target="https://msgfocus.rotary.org/c/1Mt4NRshQ999rDiFg7zrPdXxLYY7" TargetMode="External"/><Relationship Id="rId36" Type="http://schemas.openxmlformats.org/officeDocument/2006/relationships/hyperlink" Target="https://msgfocus.rotary.org/c/1Mt4P5qHCwsBxCkjtrKVXnKOI9dY" TargetMode="External"/><Relationship Id="rId10" Type="http://schemas.openxmlformats.org/officeDocument/2006/relationships/hyperlink" Target="https://msgfocus.rotary.org/c/1Mt4JcKHSjKPtH002Gt07P8HO9B4" TargetMode="External"/><Relationship Id="rId19" Type="http://schemas.openxmlformats.org/officeDocument/2006/relationships/hyperlink" Target="mailto:riwards@rotary.org" TargetMode="External"/><Relationship Id="rId31" Type="http://schemas.openxmlformats.org/officeDocument/2006/relationships/image" Target="media/image3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sgfocus.rotary.org/c/1Mt4IXyCIDTl3Hc4oOPviAMs1jWH" TargetMode="External"/><Relationship Id="rId14" Type="http://schemas.openxmlformats.org/officeDocument/2006/relationships/hyperlink" Target="https://msgfocus.rotary.org/c/1Mt4Kbx2v1cN9GdIC90ZqKzIXucy" TargetMode="External"/><Relationship Id="rId22" Type="http://schemas.openxmlformats.org/officeDocument/2006/relationships/hyperlink" Target="https://msgfocus.rotary.org/c/1Mt4M95HKq6IvEF9L46Y2BrLg9pw" TargetMode="External"/><Relationship Id="rId27" Type="http://schemas.openxmlformats.org/officeDocument/2006/relationships/hyperlink" Target="https://msgfocus.rotary.org/c/1Mt4NCgcGthF1DuJCfVWZZBhZ9jK" TargetMode="External"/><Relationship Id="rId30" Type="http://schemas.openxmlformats.org/officeDocument/2006/relationships/hyperlink" Target="https://msgfocus.rotary.org/c/1Mt4OlQs9uS8hCUwxQQrtGG3lEgR" TargetMode="External"/><Relationship Id="rId35" Type="http://schemas.openxmlformats.org/officeDocument/2006/relationships/image" Target="media/image5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Wegener</dc:creator>
  <cp:keywords/>
  <dc:description/>
  <cp:lastModifiedBy>Gary Wegener</cp:lastModifiedBy>
  <cp:revision>1</cp:revision>
  <dcterms:created xsi:type="dcterms:W3CDTF">2022-09-01T02:59:00Z</dcterms:created>
  <dcterms:modified xsi:type="dcterms:W3CDTF">2022-09-01T03:03:00Z</dcterms:modified>
</cp:coreProperties>
</file>